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4C917B" w14:textId="77777777" w:rsidR="00313E8E" w:rsidRDefault="00D312E0">
      <w:pPr>
        <w:spacing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 xml:space="preserve">        </w:t>
      </w:r>
      <w:r>
        <w:rPr>
          <w:rFonts w:ascii="Times New Roman" w:eastAsia="Times New Roman" w:hAnsi="Times New Roman" w:cs="Times New Roman"/>
          <w:b/>
          <w:noProof/>
          <w:sz w:val="28"/>
          <w:szCs w:val="28"/>
        </w:rPr>
        <w:drawing>
          <wp:inline distT="114300" distB="114300" distL="114300" distR="114300" wp14:anchorId="69FC503B" wp14:editId="0F9ECFAA">
            <wp:extent cx="1042988" cy="7239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1042988" cy="723900"/>
                    </a:xfrm>
                    <a:prstGeom prst="rect">
                      <a:avLst/>
                    </a:prstGeom>
                    <a:ln/>
                  </pic:spPr>
                </pic:pic>
              </a:graphicData>
            </a:graphic>
          </wp:inline>
        </w:drawing>
      </w:r>
    </w:p>
    <w:p w14:paraId="1975EDCF" w14:textId="77777777" w:rsidR="00313E8E" w:rsidRDefault="00D312E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Face to Face Academy</w:t>
      </w:r>
    </w:p>
    <w:p w14:paraId="5C30D4AC" w14:textId="77777777" w:rsidR="00313E8E" w:rsidRDefault="00313E8E">
      <w:pPr>
        <w:spacing w:line="240" w:lineRule="auto"/>
        <w:jc w:val="center"/>
        <w:rPr>
          <w:rFonts w:ascii="Times New Roman" w:eastAsia="Times New Roman" w:hAnsi="Times New Roman" w:cs="Times New Roman"/>
          <w:b/>
          <w:sz w:val="28"/>
          <w:szCs w:val="28"/>
        </w:rPr>
      </w:pPr>
    </w:p>
    <w:p w14:paraId="585BA658" w14:textId="77777777" w:rsidR="00313E8E" w:rsidRDefault="00D312E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Board Meeting Notes</w:t>
      </w:r>
    </w:p>
    <w:p w14:paraId="4F097255" w14:textId="77777777" w:rsidR="00313E8E" w:rsidRDefault="00313E8E">
      <w:pPr>
        <w:spacing w:line="240" w:lineRule="auto"/>
        <w:jc w:val="center"/>
        <w:rPr>
          <w:rFonts w:ascii="Times New Roman" w:eastAsia="Times New Roman" w:hAnsi="Times New Roman" w:cs="Times New Roman"/>
          <w:b/>
          <w:sz w:val="28"/>
          <w:szCs w:val="28"/>
        </w:rPr>
      </w:pPr>
    </w:p>
    <w:p w14:paraId="38740417" w14:textId="77777777" w:rsidR="00313E8E" w:rsidRDefault="00D312E0">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March 26, 2020</w:t>
      </w:r>
    </w:p>
    <w:p w14:paraId="55CDBEB2" w14:textId="77777777" w:rsidR="00313E8E" w:rsidRDefault="00313E8E">
      <w:pPr>
        <w:spacing w:line="240" w:lineRule="auto"/>
        <w:jc w:val="center"/>
        <w:rPr>
          <w:rFonts w:ascii="Times New Roman" w:eastAsia="Times New Roman" w:hAnsi="Times New Roman" w:cs="Times New Roman"/>
          <w:b/>
          <w:sz w:val="28"/>
          <w:szCs w:val="28"/>
        </w:rPr>
      </w:pPr>
    </w:p>
    <w:p w14:paraId="5119926C"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Attendance included Academy School Board Members Bryan Bakke, Paul Roark, Mike Nord, John </w:t>
      </w:r>
      <w:proofErr w:type="spellStart"/>
      <w:r>
        <w:rPr>
          <w:rFonts w:ascii="Times New Roman" w:eastAsia="Times New Roman" w:hAnsi="Times New Roman" w:cs="Times New Roman"/>
          <w:sz w:val="24"/>
          <w:szCs w:val="24"/>
        </w:rPr>
        <w:t>Vasecka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Guadaupe</w:t>
      </w:r>
      <w:proofErr w:type="spellEnd"/>
      <w:r>
        <w:rPr>
          <w:rFonts w:ascii="Times New Roman" w:eastAsia="Times New Roman" w:hAnsi="Times New Roman" w:cs="Times New Roman"/>
          <w:sz w:val="24"/>
          <w:szCs w:val="24"/>
        </w:rPr>
        <w:t xml:space="preserve"> Lopez, and Willie </w:t>
      </w:r>
      <w:proofErr w:type="spellStart"/>
      <w:r>
        <w:rPr>
          <w:rFonts w:ascii="Times New Roman" w:eastAsia="Times New Roman" w:hAnsi="Times New Roman" w:cs="Times New Roman"/>
          <w:sz w:val="24"/>
          <w:szCs w:val="24"/>
        </w:rPr>
        <w:t>Suttle</w:t>
      </w:r>
      <w:proofErr w:type="spellEnd"/>
      <w:r>
        <w:rPr>
          <w:rFonts w:ascii="Times New Roman" w:eastAsia="Times New Roman" w:hAnsi="Times New Roman" w:cs="Times New Roman"/>
          <w:sz w:val="24"/>
          <w:szCs w:val="24"/>
        </w:rPr>
        <w:t>.  Also present for the meeting were Darius Husain (</w:t>
      </w:r>
      <w:r>
        <w:rPr>
          <w:rFonts w:ascii="Times New Roman" w:eastAsia="Times New Roman" w:hAnsi="Times New Roman" w:cs="Times New Roman"/>
          <w:i/>
          <w:sz w:val="24"/>
          <w:szCs w:val="24"/>
        </w:rPr>
        <w:t xml:space="preserve">Academy Director,) </w:t>
      </w:r>
      <w:r>
        <w:rPr>
          <w:rFonts w:ascii="Times New Roman" w:eastAsia="Times New Roman" w:hAnsi="Times New Roman" w:cs="Times New Roman"/>
          <w:sz w:val="24"/>
          <w:szCs w:val="24"/>
        </w:rPr>
        <w:t>Jennifer Plum (</w:t>
      </w:r>
      <w:r>
        <w:rPr>
          <w:rFonts w:ascii="Times New Roman" w:eastAsia="Times New Roman" w:hAnsi="Times New Roman" w:cs="Times New Roman"/>
          <w:i/>
          <w:sz w:val="24"/>
          <w:szCs w:val="24"/>
        </w:rPr>
        <w:t>Assistant to the Board Secretary,</w:t>
      </w:r>
      <w:r>
        <w:rPr>
          <w:rFonts w:ascii="Times New Roman" w:eastAsia="Times New Roman" w:hAnsi="Times New Roman" w:cs="Times New Roman"/>
          <w:sz w:val="24"/>
          <w:szCs w:val="24"/>
        </w:rPr>
        <w:t>) and</w:t>
      </w:r>
      <w:r>
        <w:rPr>
          <w:rFonts w:ascii="Times New Roman" w:eastAsia="Times New Roman" w:hAnsi="Times New Roman" w:cs="Times New Roman"/>
          <w:sz w:val="24"/>
          <w:szCs w:val="24"/>
        </w:rPr>
        <w:t xml:space="preserve"> Tom </w:t>
      </w:r>
      <w:proofErr w:type="spellStart"/>
      <w:r>
        <w:rPr>
          <w:rFonts w:ascii="Times New Roman" w:eastAsia="Times New Roman" w:hAnsi="Times New Roman" w:cs="Times New Roman"/>
          <w:sz w:val="24"/>
          <w:szCs w:val="24"/>
        </w:rPr>
        <w:t>Kigin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 xml:space="preserve">Assistant to the Community Members,) </w:t>
      </w:r>
      <w:r>
        <w:rPr>
          <w:rFonts w:ascii="Times New Roman" w:eastAsia="Times New Roman" w:hAnsi="Times New Roman" w:cs="Times New Roman"/>
          <w:sz w:val="24"/>
          <w:szCs w:val="24"/>
        </w:rPr>
        <w:t>and Bret Studer (</w:t>
      </w:r>
      <w:r>
        <w:rPr>
          <w:rFonts w:ascii="Times New Roman" w:eastAsia="Times New Roman" w:hAnsi="Times New Roman" w:cs="Times New Roman"/>
          <w:i/>
          <w:sz w:val="24"/>
          <w:szCs w:val="24"/>
        </w:rPr>
        <w:t>University of St. Thomas.</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This Board Meeting was conducted via Zoom Meeting with all attendees online due to the restrictions in place for COVID-19</w:t>
      </w:r>
      <w:r>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Absent: Board Member Rachael </w:t>
      </w:r>
      <w:proofErr w:type="spellStart"/>
      <w:r>
        <w:rPr>
          <w:rFonts w:ascii="Times New Roman" w:eastAsia="Times New Roman" w:hAnsi="Times New Roman" w:cs="Times New Roman"/>
          <w:sz w:val="24"/>
          <w:szCs w:val="24"/>
        </w:rPr>
        <w:t>Blawat</w:t>
      </w:r>
      <w:proofErr w:type="spellEnd"/>
      <w:r>
        <w:rPr>
          <w:rFonts w:ascii="Times New Roman" w:eastAsia="Times New Roman" w:hAnsi="Times New Roman" w:cs="Times New Roman"/>
          <w:sz w:val="24"/>
          <w:szCs w:val="24"/>
        </w:rPr>
        <w:t>.</w:t>
      </w:r>
    </w:p>
    <w:p w14:paraId="5D131851" w14:textId="77777777" w:rsidR="00313E8E" w:rsidRDefault="00313E8E">
      <w:pPr>
        <w:spacing w:line="240" w:lineRule="auto"/>
        <w:rPr>
          <w:rFonts w:ascii="Times New Roman" w:eastAsia="Times New Roman" w:hAnsi="Times New Roman" w:cs="Times New Roman"/>
          <w:sz w:val="24"/>
          <w:szCs w:val="24"/>
        </w:rPr>
      </w:pPr>
    </w:p>
    <w:p w14:paraId="4098C886"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1</w:t>
      </w:r>
      <w:r>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ab/>
        <w:t>Review of Agenda and Conflict of Interest Regarding Agenda Items</w:t>
      </w:r>
    </w:p>
    <w:p w14:paraId="40518223" w14:textId="77777777" w:rsidR="00313E8E" w:rsidRDefault="00313E8E">
      <w:pPr>
        <w:spacing w:line="240" w:lineRule="auto"/>
        <w:rPr>
          <w:rFonts w:ascii="Times New Roman" w:eastAsia="Times New Roman" w:hAnsi="Times New Roman" w:cs="Times New Roman"/>
          <w:sz w:val="24"/>
          <w:szCs w:val="24"/>
        </w:rPr>
      </w:pPr>
    </w:p>
    <w:p w14:paraId="11FA612B" w14:textId="77777777" w:rsidR="00313E8E" w:rsidRDefault="00313E8E">
      <w:pPr>
        <w:spacing w:line="240" w:lineRule="auto"/>
        <w:rPr>
          <w:rFonts w:ascii="Times New Roman" w:eastAsia="Times New Roman" w:hAnsi="Times New Roman" w:cs="Times New Roman"/>
          <w:sz w:val="24"/>
          <w:szCs w:val="24"/>
        </w:rPr>
      </w:pPr>
    </w:p>
    <w:p w14:paraId="4D6E6A0A" w14:textId="77777777" w:rsidR="00313E8E" w:rsidRDefault="00D312E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2) </w:t>
      </w:r>
      <w:r>
        <w:rPr>
          <w:rFonts w:ascii="Times New Roman" w:eastAsia="Times New Roman" w:hAnsi="Times New Roman" w:cs="Times New Roman"/>
          <w:b/>
          <w:sz w:val="24"/>
          <w:szCs w:val="24"/>
        </w:rPr>
        <w:tab/>
      </w:r>
      <w:r>
        <w:rPr>
          <w:rFonts w:ascii="Times New Roman" w:eastAsia="Times New Roman" w:hAnsi="Times New Roman" w:cs="Times New Roman"/>
          <w:b/>
          <w:sz w:val="28"/>
          <w:szCs w:val="28"/>
        </w:rPr>
        <w:t>Review of Board Minutes from February 24, 2020</w:t>
      </w:r>
    </w:p>
    <w:p w14:paraId="1FE6DD0C" w14:textId="77777777" w:rsidR="00313E8E" w:rsidRDefault="00313E8E">
      <w:pPr>
        <w:spacing w:line="240" w:lineRule="auto"/>
        <w:rPr>
          <w:rFonts w:ascii="Times New Roman" w:eastAsia="Times New Roman" w:hAnsi="Times New Roman" w:cs="Times New Roman"/>
          <w:b/>
          <w:sz w:val="24"/>
          <w:szCs w:val="24"/>
          <w:u w:val="single"/>
        </w:rPr>
      </w:pPr>
    </w:p>
    <w:p w14:paraId="76BADFE9" w14:textId="77777777" w:rsidR="00313E8E" w:rsidRDefault="00313E8E">
      <w:pPr>
        <w:spacing w:line="240" w:lineRule="auto"/>
        <w:rPr>
          <w:rFonts w:ascii="Times New Roman" w:eastAsia="Times New Roman" w:hAnsi="Times New Roman" w:cs="Times New Roman"/>
          <w:b/>
          <w:sz w:val="24"/>
          <w:szCs w:val="24"/>
          <w:u w:val="single"/>
        </w:rPr>
      </w:pPr>
    </w:p>
    <w:p w14:paraId="7A2CE394" w14:textId="77777777" w:rsidR="00313E8E" w:rsidRDefault="00D312E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Upon a motion duly made and seconded, the February 24, 2020 School Board Minutes were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 indicated app</w:t>
      </w:r>
      <w:r>
        <w:rPr>
          <w:rFonts w:ascii="Times New Roman" w:eastAsia="Times New Roman" w:hAnsi="Times New Roman" w:cs="Times New Roman"/>
          <w:b/>
          <w:sz w:val="24"/>
          <w:szCs w:val="24"/>
          <w:u w:val="single"/>
        </w:rPr>
        <w:t xml:space="preserve">roval: Mr. Bakke, Mr. </w:t>
      </w:r>
      <w:proofErr w:type="spellStart"/>
      <w:r>
        <w:rPr>
          <w:rFonts w:ascii="Times New Roman" w:eastAsia="Times New Roman" w:hAnsi="Times New Roman" w:cs="Times New Roman"/>
          <w:b/>
          <w:sz w:val="24"/>
          <w:szCs w:val="24"/>
          <w:u w:val="single"/>
        </w:rPr>
        <w:t>Vaseka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and Mr. Nord.   </w:t>
      </w:r>
    </w:p>
    <w:p w14:paraId="2723A160" w14:textId="77777777" w:rsidR="00313E8E" w:rsidRDefault="00313E8E">
      <w:pPr>
        <w:spacing w:line="240" w:lineRule="auto"/>
        <w:rPr>
          <w:rFonts w:ascii="Times New Roman" w:eastAsia="Times New Roman" w:hAnsi="Times New Roman" w:cs="Times New Roman"/>
          <w:b/>
          <w:sz w:val="24"/>
          <w:szCs w:val="24"/>
        </w:rPr>
      </w:pPr>
    </w:p>
    <w:p w14:paraId="1CF2960D" w14:textId="77777777" w:rsidR="00313E8E" w:rsidRDefault="00313E8E">
      <w:pPr>
        <w:spacing w:line="240" w:lineRule="auto"/>
        <w:rPr>
          <w:rFonts w:ascii="Times New Roman" w:eastAsia="Times New Roman" w:hAnsi="Times New Roman" w:cs="Times New Roman"/>
          <w:b/>
          <w:sz w:val="24"/>
          <w:szCs w:val="24"/>
        </w:rPr>
      </w:pPr>
    </w:p>
    <w:p w14:paraId="217330B7" w14:textId="77777777" w:rsidR="00313E8E" w:rsidRDefault="00D312E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3)  </w:t>
      </w:r>
      <w:r>
        <w:rPr>
          <w:rFonts w:ascii="Times New Roman" w:eastAsia="Times New Roman" w:hAnsi="Times New Roman" w:cs="Times New Roman"/>
          <w:b/>
          <w:sz w:val="28"/>
          <w:szCs w:val="28"/>
        </w:rPr>
        <w:tab/>
        <w:t>Finance Report, Credit Card, Checks, and Wire Statements presented by Mr. Husain</w:t>
      </w:r>
    </w:p>
    <w:p w14:paraId="5B20949A" w14:textId="77777777" w:rsidR="00313E8E" w:rsidRDefault="00313E8E">
      <w:pPr>
        <w:spacing w:line="240" w:lineRule="auto"/>
        <w:rPr>
          <w:rFonts w:ascii="Times New Roman" w:eastAsia="Times New Roman" w:hAnsi="Times New Roman" w:cs="Times New Roman"/>
          <w:b/>
          <w:sz w:val="28"/>
          <w:szCs w:val="28"/>
        </w:rPr>
      </w:pPr>
    </w:p>
    <w:p w14:paraId="0BF1B3A9"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Statements were received through 02/29/20 for school year 2019/20.</w:t>
      </w:r>
    </w:p>
    <w:p w14:paraId="52861A75"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Revenue is at 66% received.</w:t>
      </w:r>
    </w:p>
    <w:p w14:paraId="7DB1DFF4"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Expenditures are 66% spent.  </w:t>
      </w:r>
    </w:p>
    <w:p w14:paraId="2BE99199"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year is 67% complete.</w:t>
      </w:r>
    </w:p>
    <w:p w14:paraId="3A835B19"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ADM is on target for 83 students with the PPU at 99.60 with 87 students enrolled as of today</w:t>
      </w:r>
      <w:r>
        <w:rPr>
          <w:rFonts w:ascii="Times New Roman" w:eastAsia="Times New Roman" w:hAnsi="Times New Roman" w:cs="Times New Roman"/>
          <w:sz w:val="24"/>
          <w:szCs w:val="24"/>
        </w:rPr>
        <w:t>.  Enrollment was discussed under the current restrictions in place with COVID-19.  Five new students were able to connect with the Academy and enroll with distance learning supports in place.</w:t>
      </w:r>
    </w:p>
    <w:p w14:paraId="5C4A909E"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New Student Informational Meeting will happen via phone and</w:t>
      </w:r>
      <w:r>
        <w:rPr>
          <w:rFonts w:ascii="Times New Roman" w:eastAsia="Times New Roman" w:hAnsi="Times New Roman" w:cs="Times New Roman"/>
          <w:sz w:val="24"/>
          <w:szCs w:val="24"/>
        </w:rPr>
        <w:t xml:space="preserve"> online as well due to COVID-19.  If possible, the Academy will try not to admit any new students under the current restrictions in place due to COVID-19.</w:t>
      </w:r>
    </w:p>
    <w:p w14:paraId="339AE2A1"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Reconciled cash balance is indicated on the financial document at $129,054 (not including investments</w:t>
      </w:r>
      <w:r>
        <w:rPr>
          <w:rFonts w:ascii="Times New Roman" w:eastAsia="Times New Roman" w:hAnsi="Times New Roman" w:cs="Times New Roman"/>
          <w:sz w:val="24"/>
          <w:szCs w:val="24"/>
        </w:rPr>
        <w:t xml:space="preserve"> or savings.) </w:t>
      </w:r>
    </w:p>
    <w:p w14:paraId="57F4FD2C"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Current total state holdback is noted at $93,782.</w:t>
      </w:r>
    </w:p>
    <w:p w14:paraId="6CA17426"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does not anticipate needing to borrow any funds during this current fiscal year.</w:t>
      </w:r>
    </w:p>
    <w:p w14:paraId="08F1B69E"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Academy waiting to hear updates about the Title review process of documents under the current restrictions of COVID-19.</w:t>
      </w:r>
    </w:p>
    <w:p w14:paraId="3BF77296"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Donations are projected this year at $15K. Discussion of the current financial restrictions of our donors potentially being affected by </w:t>
      </w:r>
      <w:r>
        <w:rPr>
          <w:rFonts w:ascii="Times New Roman" w:eastAsia="Times New Roman" w:hAnsi="Times New Roman" w:cs="Times New Roman"/>
          <w:sz w:val="24"/>
          <w:szCs w:val="24"/>
        </w:rPr>
        <w:t xml:space="preserve">COVID-19. </w:t>
      </w:r>
    </w:p>
    <w:p w14:paraId="1EF3BE42"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Live for Olivia scholarship fund has generated $4,268 in donations this year.  Some of this was generated from Olivia's family fundraising.</w:t>
      </w:r>
    </w:p>
    <w:p w14:paraId="07D6B4AF"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Kinney Family Foundation donated $20K for the upcoming four school years starting in school year 2019</w:t>
      </w:r>
      <w:r>
        <w:rPr>
          <w:rFonts w:ascii="Times New Roman" w:eastAsia="Times New Roman" w:hAnsi="Times New Roman" w:cs="Times New Roman"/>
          <w:sz w:val="24"/>
          <w:szCs w:val="24"/>
        </w:rPr>
        <w:t xml:space="preserve">/20. </w:t>
      </w:r>
    </w:p>
    <w:p w14:paraId="52DE54B8"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State Special Education revenue from areas of state aide, tuition billing of other school districts, and the cross subsidies (not included in this budget yet.)  Projected increase of $30K due to increase and high enrollment of Special E</w:t>
      </w:r>
      <w:r>
        <w:rPr>
          <w:rFonts w:ascii="Times New Roman" w:eastAsia="Times New Roman" w:hAnsi="Times New Roman" w:cs="Times New Roman"/>
          <w:sz w:val="24"/>
          <w:szCs w:val="24"/>
        </w:rPr>
        <w:t>ducation students.</w:t>
      </w:r>
    </w:p>
    <w:p w14:paraId="36650B0F"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Purchased Services includes one-time purchases made at the beginning of the school year.</w:t>
      </w:r>
    </w:p>
    <w:p w14:paraId="5D660DB9" w14:textId="77777777" w:rsidR="00313E8E" w:rsidRDefault="00D312E0">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Review of the food fund (Fund 2) and the Academy’s food program </w:t>
      </w:r>
      <w:proofErr w:type="gramStart"/>
      <w:r>
        <w:rPr>
          <w:rFonts w:ascii="Times New Roman" w:eastAsia="Times New Roman" w:hAnsi="Times New Roman" w:cs="Times New Roman"/>
          <w:sz w:val="24"/>
          <w:szCs w:val="24"/>
        </w:rPr>
        <w:t>in regard to</w:t>
      </w:r>
      <w:proofErr w:type="gramEnd"/>
      <w:r>
        <w:rPr>
          <w:rFonts w:ascii="Times New Roman" w:eastAsia="Times New Roman" w:hAnsi="Times New Roman" w:cs="Times New Roman"/>
          <w:sz w:val="24"/>
          <w:szCs w:val="24"/>
        </w:rPr>
        <w:t xml:space="preserve"> reimbursable items and funding.  This budget always requires a transfer</w:t>
      </w:r>
      <w:r>
        <w:rPr>
          <w:rFonts w:ascii="Times New Roman" w:eastAsia="Times New Roman" w:hAnsi="Times New Roman" w:cs="Times New Roman"/>
          <w:sz w:val="24"/>
          <w:szCs w:val="24"/>
        </w:rPr>
        <w:t xml:space="preserve"> from the general fund in order to balance.  </w:t>
      </w:r>
    </w:p>
    <w:p w14:paraId="2F2952CA" w14:textId="77777777" w:rsidR="00313E8E" w:rsidRDefault="00313E8E">
      <w:pPr>
        <w:spacing w:line="240" w:lineRule="auto"/>
        <w:rPr>
          <w:rFonts w:ascii="Times New Roman" w:eastAsia="Times New Roman" w:hAnsi="Times New Roman" w:cs="Times New Roman"/>
          <w:sz w:val="24"/>
          <w:szCs w:val="24"/>
        </w:rPr>
      </w:pPr>
    </w:p>
    <w:p w14:paraId="5F59EE64"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Check and credit card statements and the wire transfers were circulated for review.</w:t>
      </w:r>
    </w:p>
    <w:p w14:paraId="181B5875" w14:textId="77777777" w:rsidR="00313E8E" w:rsidRDefault="00313E8E">
      <w:pPr>
        <w:spacing w:line="240" w:lineRule="auto"/>
        <w:rPr>
          <w:rFonts w:ascii="Times New Roman" w:eastAsia="Times New Roman" w:hAnsi="Times New Roman" w:cs="Times New Roman"/>
          <w:sz w:val="24"/>
          <w:szCs w:val="24"/>
        </w:rPr>
      </w:pPr>
    </w:p>
    <w:p w14:paraId="6C1D4A15"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Questions included:  </w:t>
      </w:r>
    </w:p>
    <w:p w14:paraId="3AAFEFB4" w14:textId="77777777" w:rsidR="00313E8E" w:rsidRDefault="00D312E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“March lease” refers to both the lease and the operating expenses.</w:t>
      </w:r>
    </w:p>
    <w:p w14:paraId="0A8BB1C6" w14:textId="77777777" w:rsidR="00313E8E" w:rsidRDefault="00D312E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Bethel University payment is for th</w:t>
      </w:r>
      <w:r>
        <w:rPr>
          <w:rFonts w:ascii="Times New Roman" w:eastAsia="Times New Roman" w:hAnsi="Times New Roman" w:cs="Times New Roman"/>
          <w:sz w:val="24"/>
          <w:szCs w:val="24"/>
        </w:rPr>
        <w:t>e tuition for the work-based learning program for staff.</w:t>
      </w:r>
    </w:p>
    <w:p w14:paraId="2C2FA331" w14:textId="77777777" w:rsidR="00313E8E" w:rsidRDefault="00D312E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“Unum Life” insurance refers to the purchased life insurance policies for staff.</w:t>
      </w:r>
    </w:p>
    <w:p w14:paraId="3A94535C" w14:textId="77777777" w:rsidR="00313E8E" w:rsidRDefault="00D312E0">
      <w:pPr>
        <w:numPr>
          <w:ilvl w:val="0"/>
          <w:numId w:val="5"/>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“TCF Equipment Finance” is for the bus.</w:t>
      </w:r>
    </w:p>
    <w:p w14:paraId="674ED1FA" w14:textId="77777777" w:rsidR="00313E8E" w:rsidRDefault="00313E8E">
      <w:pPr>
        <w:spacing w:line="240" w:lineRule="auto"/>
        <w:ind w:left="720"/>
        <w:rPr>
          <w:rFonts w:ascii="Times New Roman" w:eastAsia="Times New Roman" w:hAnsi="Times New Roman" w:cs="Times New Roman"/>
          <w:sz w:val="24"/>
          <w:szCs w:val="24"/>
        </w:rPr>
      </w:pPr>
    </w:p>
    <w:p w14:paraId="55DA50B1" w14:textId="77777777" w:rsidR="00313E8E" w:rsidRDefault="00D312E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seconded, the financial, credit card, check and w</w:t>
      </w:r>
      <w:r>
        <w:rPr>
          <w:rFonts w:ascii="Times New Roman" w:eastAsia="Times New Roman" w:hAnsi="Times New Roman" w:cs="Times New Roman"/>
          <w:b/>
          <w:sz w:val="24"/>
          <w:szCs w:val="24"/>
          <w:u w:val="single"/>
        </w:rPr>
        <w:t xml:space="preserve">ire statements were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calls indicated approval: Mr. Bakke, Mr. </w:t>
      </w:r>
      <w:proofErr w:type="spellStart"/>
      <w:r>
        <w:rPr>
          <w:rFonts w:ascii="Times New Roman" w:eastAsia="Times New Roman" w:hAnsi="Times New Roman" w:cs="Times New Roman"/>
          <w:b/>
          <w:sz w:val="24"/>
          <w:szCs w:val="24"/>
          <w:u w:val="single"/>
        </w:rPr>
        <w:t>Vaseka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Ms. Lopez, and Mr. Nord.   </w:t>
      </w:r>
    </w:p>
    <w:p w14:paraId="33566D38" w14:textId="77777777" w:rsidR="00313E8E" w:rsidRDefault="00313E8E">
      <w:pPr>
        <w:spacing w:line="240" w:lineRule="auto"/>
        <w:rPr>
          <w:rFonts w:ascii="Times New Roman" w:eastAsia="Times New Roman" w:hAnsi="Times New Roman" w:cs="Times New Roman"/>
          <w:b/>
          <w:sz w:val="24"/>
          <w:szCs w:val="24"/>
          <w:u w:val="single"/>
        </w:rPr>
      </w:pPr>
    </w:p>
    <w:p w14:paraId="15A8CBCC" w14:textId="77777777" w:rsidR="00313E8E" w:rsidRDefault="00D312E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 </w:t>
      </w:r>
    </w:p>
    <w:p w14:paraId="079F0B68"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4)</w:t>
      </w:r>
      <w:r>
        <w:rPr>
          <w:rFonts w:ascii="Times New Roman" w:eastAsia="Times New Roman" w:hAnsi="Times New Roman" w:cs="Times New Roman"/>
          <w:b/>
          <w:sz w:val="28"/>
          <w:szCs w:val="28"/>
        </w:rPr>
        <w:tab/>
        <w:t>Distance Learning Plan and the COVID-19</w:t>
      </w:r>
    </w:p>
    <w:p w14:paraId="7B855464"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recent steps taken to develop the Distance Learning Plan, including the staff starting to plan for it on their scheduled break.</w:t>
      </w:r>
    </w:p>
    <w:p w14:paraId="450388B3"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began meeting this week in the building with established safe distancing, cleaning expectations, copier </w:t>
      </w:r>
      <w:r>
        <w:rPr>
          <w:rFonts w:ascii="Times New Roman" w:eastAsia="Times New Roman" w:hAnsi="Times New Roman" w:cs="Times New Roman"/>
          <w:sz w:val="24"/>
          <w:szCs w:val="24"/>
        </w:rPr>
        <w:t xml:space="preserve">etiquette, and separate workstations. </w:t>
      </w:r>
    </w:p>
    <w:p w14:paraId="33A004FC"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principles and themes for the Academy’s distance learning program.</w:t>
      </w:r>
    </w:p>
    <w:p w14:paraId="1CEBF5BD"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Distance Learning Plan shared and discussed with the student engagement strategies and delivery of instructions highlighted.</w:t>
      </w:r>
    </w:p>
    <w:p w14:paraId="233F245C"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Discussion of the technology enhancements including a phone service connection to staff personal computers and cell phones.  Other </w:t>
      </w:r>
      <w:r>
        <w:rPr>
          <w:rFonts w:ascii="Times New Roman" w:eastAsia="Times New Roman" w:hAnsi="Times New Roman" w:cs="Times New Roman"/>
          <w:sz w:val="24"/>
          <w:szCs w:val="24"/>
        </w:rPr>
        <w:t xml:space="preserve">enhancements include the addition of apps and other platforms for the teachers and social workers to connect with all students.  Paper copies of lessons will be available as well every Monday and Wednesday. </w:t>
      </w:r>
    </w:p>
    <w:p w14:paraId="4862A8F3"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Discussion of how students will earn both attend</w:t>
      </w:r>
      <w:r>
        <w:rPr>
          <w:rFonts w:ascii="Times New Roman" w:eastAsia="Times New Roman" w:hAnsi="Times New Roman" w:cs="Times New Roman"/>
          <w:sz w:val="24"/>
          <w:szCs w:val="24"/>
        </w:rPr>
        <w:t>ance and credit in classes.</w:t>
      </w:r>
    </w:p>
    <w:p w14:paraId="0BF84FB7"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Staff have made connections with 80 students and families for the </w:t>
      </w:r>
      <w:proofErr w:type="gramStart"/>
      <w:r>
        <w:rPr>
          <w:rFonts w:ascii="Times New Roman" w:eastAsia="Times New Roman" w:hAnsi="Times New Roman" w:cs="Times New Roman"/>
          <w:sz w:val="24"/>
          <w:szCs w:val="24"/>
        </w:rPr>
        <w:t>needs</w:t>
      </w:r>
      <w:proofErr w:type="gramEnd"/>
      <w:r>
        <w:rPr>
          <w:rFonts w:ascii="Times New Roman" w:eastAsia="Times New Roman" w:hAnsi="Times New Roman" w:cs="Times New Roman"/>
          <w:sz w:val="24"/>
          <w:szCs w:val="24"/>
        </w:rPr>
        <w:t xml:space="preserve"> assessment as of today.</w:t>
      </w:r>
    </w:p>
    <w:p w14:paraId="5016E65D"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decision to allow students to use the Academy’s Chromebooks. About 45 Chromebooks were released to students.  M</w:t>
      </w:r>
      <w:r>
        <w:rPr>
          <w:rFonts w:ascii="Times New Roman" w:eastAsia="Times New Roman" w:hAnsi="Times New Roman" w:cs="Times New Roman"/>
          <w:sz w:val="24"/>
          <w:szCs w:val="24"/>
        </w:rPr>
        <w:t xml:space="preserve">ost students reported their preference for learning over devices instead of paper/pencil.  Discussion about the access to the internet for Academy students.  There were only a few households that reported poor </w:t>
      </w:r>
      <w:proofErr w:type="spellStart"/>
      <w:r>
        <w:rPr>
          <w:rFonts w:ascii="Times New Roman" w:eastAsia="Times New Roman" w:hAnsi="Times New Roman" w:cs="Times New Roman"/>
          <w:sz w:val="24"/>
          <w:szCs w:val="24"/>
        </w:rPr>
        <w:t>wifi</w:t>
      </w:r>
      <w:proofErr w:type="spellEnd"/>
      <w:r>
        <w:rPr>
          <w:rFonts w:ascii="Times New Roman" w:eastAsia="Times New Roman" w:hAnsi="Times New Roman" w:cs="Times New Roman"/>
          <w:sz w:val="24"/>
          <w:szCs w:val="24"/>
        </w:rPr>
        <w:t>/internet connection.</w:t>
      </w:r>
    </w:p>
    <w:p w14:paraId="1990512F"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social workers a</w:t>
      </w:r>
      <w:r>
        <w:rPr>
          <w:rFonts w:ascii="Times New Roman" w:eastAsia="Times New Roman" w:hAnsi="Times New Roman" w:cs="Times New Roman"/>
          <w:sz w:val="24"/>
          <w:szCs w:val="24"/>
        </w:rPr>
        <w:t>nd Special Education teachers will be reaching out to each student for daily check-ins.</w:t>
      </w:r>
    </w:p>
    <w:p w14:paraId="508731EB"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delivery of food to families.</w:t>
      </w:r>
    </w:p>
    <w:p w14:paraId="6D92E6E6"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the service minutes requirements for Special Education students and the potential creation of an online</w:t>
      </w:r>
      <w:r>
        <w:rPr>
          <w:rFonts w:ascii="Times New Roman" w:eastAsia="Times New Roman" w:hAnsi="Times New Roman" w:cs="Times New Roman"/>
          <w:sz w:val="24"/>
          <w:szCs w:val="24"/>
        </w:rPr>
        <w:t xml:space="preserve"> experience that mimics a “resource room” experience. </w:t>
      </w:r>
    </w:p>
    <w:p w14:paraId="37B1004A" w14:textId="77777777" w:rsidR="00313E8E" w:rsidRDefault="00D312E0">
      <w:pPr>
        <w:numPr>
          <w:ilvl w:val="0"/>
          <w:numId w:val="3"/>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of how to put some fun and creative elements into the distance learning experience like yoga/meditation, music lessons, gardening, and creative expression.</w:t>
      </w:r>
    </w:p>
    <w:p w14:paraId="1C64DEBE" w14:textId="77777777" w:rsidR="00313E8E" w:rsidRDefault="00313E8E">
      <w:pPr>
        <w:spacing w:line="240" w:lineRule="auto"/>
        <w:rPr>
          <w:rFonts w:ascii="Times New Roman" w:eastAsia="Times New Roman" w:hAnsi="Times New Roman" w:cs="Times New Roman"/>
          <w:sz w:val="24"/>
          <w:szCs w:val="24"/>
        </w:rPr>
      </w:pPr>
    </w:p>
    <w:p w14:paraId="64C1D9EA" w14:textId="77777777" w:rsidR="00313E8E" w:rsidRDefault="00313E8E">
      <w:pPr>
        <w:spacing w:line="240" w:lineRule="auto"/>
        <w:rPr>
          <w:rFonts w:ascii="Times New Roman" w:eastAsia="Times New Roman" w:hAnsi="Times New Roman" w:cs="Times New Roman"/>
          <w:sz w:val="24"/>
          <w:szCs w:val="24"/>
        </w:rPr>
      </w:pPr>
    </w:p>
    <w:p w14:paraId="7BD1DD5E" w14:textId="77777777" w:rsidR="00313E8E" w:rsidRDefault="00D312E0">
      <w:pPr>
        <w:spacing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Upon a motion duly made and seco</w:t>
      </w:r>
      <w:r>
        <w:rPr>
          <w:rFonts w:ascii="Times New Roman" w:eastAsia="Times New Roman" w:hAnsi="Times New Roman" w:cs="Times New Roman"/>
          <w:b/>
          <w:sz w:val="24"/>
          <w:szCs w:val="24"/>
          <w:u w:val="single"/>
        </w:rPr>
        <w:t xml:space="preserve">nded, the Academy’s Distance Learning Plan was accepted as submitted.  </w:t>
      </w:r>
      <w:proofErr w:type="spellStart"/>
      <w:r>
        <w:rPr>
          <w:rFonts w:ascii="Times New Roman" w:eastAsia="Times New Roman" w:hAnsi="Times New Roman" w:cs="Times New Roman"/>
          <w:b/>
          <w:sz w:val="24"/>
          <w:szCs w:val="24"/>
          <w:u w:val="single"/>
        </w:rPr>
        <w:t>Role</w:t>
      </w:r>
      <w:proofErr w:type="spellEnd"/>
      <w:r>
        <w:rPr>
          <w:rFonts w:ascii="Times New Roman" w:eastAsia="Times New Roman" w:hAnsi="Times New Roman" w:cs="Times New Roman"/>
          <w:b/>
          <w:sz w:val="24"/>
          <w:szCs w:val="24"/>
          <w:u w:val="single"/>
        </w:rPr>
        <w:t xml:space="preserve"> calls indicated approval: Mr. Bakke, Mr. </w:t>
      </w:r>
      <w:proofErr w:type="spellStart"/>
      <w:r>
        <w:rPr>
          <w:rFonts w:ascii="Times New Roman" w:eastAsia="Times New Roman" w:hAnsi="Times New Roman" w:cs="Times New Roman"/>
          <w:b/>
          <w:sz w:val="24"/>
          <w:szCs w:val="24"/>
          <w:u w:val="single"/>
        </w:rPr>
        <w:t>Vaseka</w:t>
      </w:r>
      <w:proofErr w:type="spellEnd"/>
      <w:r>
        <w:rPr>
          <w:rFonts w:ascii="Times New Roman" w:eastAsia="Times New Roman" w:hAnsi="Times New Roman" w:cs="Times New Roman"/>
          <w:b/>
          <w:sz w:val="24"/>
          <w:szCs w:val="24"/>
          <w:u w:val="single"/>
        </w:rPr>
        <w:t xml:space="preserve">, Mr. </w:t>
      </w:r>
      <w:proofErr w:type="spellStart"/>
      <w:r>
        <w:rPr>
          <w:rFonts w:ascii="Times New Roman" w:eastAsia="Times New Roman" w:hAnsi="Times New Roman" w:cs="Times New Roman"/>
          <w:b/>
          <w:sz w:val="24"/>
          <w:szCs w:val="24"/>
          <w:u w:val="single"/>
        </w:rPr>
        <w:t>Suttle</w:t>
      </w:r>
      <w:proofErr w:type="spellEnd"/>
      <w:r>
        <w:rPr>
          <w:rFonts w:ascii="Times New Roman" w:eastAsia="Times New Roman" w:hAnsi="Times New Roman" w:cs="Times New Roman"/>
          <w:b/>
          <w:sz w:val="24"/>
          <w:szCs w:val="24"/>
          <w:u w:val="single"/>
        </w:rPr>
        <w:t xml:space="preserve">, Mr. Roark, Ms. Lopez, and Mr. Nord.   </w:t>
      </w:r>
    </w:p>
    <w:p w14:paraId="3D26468D" w14:textId="77777777" w:rsidR="00313E8E" w:rsidRDefault="00313E8E">
      <w:pPr>
        <w:spacing w:line="240" w:lineRule="auto"/>
        <w:rPr>
          <w:rFonts w:ascii="Times New Roman" w:eastAsia="Times New Roman" w:hAnsi="Times New Roman" w:cs="Times New Roman"/>
          <w:sz w:val="24"/>
          <w:szCs w:val="24"/>
        </w:rPr>
      </w:pPr>
    </w:p>
    <w:p w14:paraId="006D5C2E" w14:textId="77777777" w:rsidR="00313E8E" w:rsidRDefault="00313E8E">
      <w:pPr>
        <w:spacing w:line="240" w:lineRule="auto"/>
        <w:rPr>
          <w:rFonts w:ascii="Times New Roman" w:eastAsia="Times New Roman" w:hAnsi="Times New Roman" w:cs="Times New Roman"/>
          <w:sz w:val="24"/>
          <w:szCs w:val="24"/>
        </w:rPr>
      </w:pPr>
    </w:p>
    <w:p w14:paraId="7E75F2BA" w14:textId="77777777" w:rsidR="00313E8E" w:rsidRDefault="00D312E0">
      <w:pPr>
        <w:spacing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5) </w:t>
      </w:r>
      <w:r>
        <w:rPr>
          <w:rFonts w:ascii="Times New Roman" w:eastAsia="Times New Roman" w:hAnsi="Times New Roman" w:cs="Times New Roman"/>
          <w:b/>
          <w:sz w:val="28"/>
          <w:szCs w:val="28"/>
        </w:rPr>
        <w:tab/>
        <w:t>Budget Implications of Distance Learning Plan</w:t>
      </w:r>
    </w:p>
    <w:p w14:paraId="0DEDB53F" w14:textId="77777777" w:rsidR="00313E8E" w:rsidRDefault="00D312E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how COVID-1</w:t>
      </w:r>
      <w:r>
        <w:rPr>
          <w:rFonts w:ascii="Times New Roman" w:eastAsia="Times New Roman" w:hAnsi="Times New Roman" w:cs="Times New Roman"/>
          <w:sz w:val="24"/>
          <w:szCs w:val="24"/>
        </w:rPr>
        <w:t xml:space="preserve">9 and the Distance Learning Plan will affect the funding.  For example, some of the Chromebooks that were loaned to families may not be returned.  </w:t>
      </w:r>
    </w:p>
    <w:p w14:paraId="734EF1A6" w14:textId="77777777" w:rsidR="00313E8E" w:rsidRDefault="00D312E0">
      <w:pPr>
        <w:numPr>
          <w:ilvl w:val="0"/>
          <w:numId w:val="2"/>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Board discussed using the surplus, if needed, to make sure Academy families have basic needs met. </w:t>
      </w:r>
    </w:p>
    <w:p w14:paraId="36995D40" w14:textId="77777777" w:rsidR="00313E8E" w:rsidRDefault="00313E8E">
      <w:pPr>
        <w:spacing w:line="240" w:lineRule="auto"/>
        <w:ind w:left="720"/>
        <w:rPr>
          <w:rFonts w:ascii="Times New Roman" w:eastAsia="Times New Roman" w:hAnsi="Times New Roman" w:cs="Times New Roman"/>
          <w:sz w:val="24"/>
          <w:szCs w:val="24"/>
        </w:rPr>
      </w:pPr>
    </w:p>
    <w:p w14:paraId="349B221D"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6) </w:t>
      </w:r>
      <w:r>
        <w:rPr>
          <w:rFonts w:ascii="Times New Roman" w:eastAsia="Times New Roman" w:hAnsi="Times New Roman" w:cs="Times New Roman"/>
          <w:b/>
          <w:sz w:val="28"/>
          <w:szCs w:val="28"/>
        </w:rPr>
        <w:tab/>
        <w:t>Acad</w:t>
      </w:r>
      <w:r>
        <w:rPr>
          <w:rFonts w:ascii="Times New Roman" w:eastAsia="Times New Roman" w:hAnsi="Times New Roman" w:cs="Times New Roman"/>
          <w:b/>
          <w:sz w:val="28"/>
          <w:szCs w:val="28"/>
        </w:rPr>
        <w:t>emy Program Report</w:t>
      </w:r>
    </w:p>
    <w:p w14:paraId="3E787F69"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Much of the current Academy report was discussed in the Distance Learning Plan.</w:t>
      </w:r>
    </w:p>
    <w:p w14:paraId="2FBCC6EC"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Governor’s memo on the school closings and the distance learning expectations.</w:t>
      </w:r>
    </w:p>
    <w:p w14:paraId="78281529"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about the school calendar and how it matches w</w:t>
      </w:r>
      <w:r>
        <w:rPr>
          <w:rFonts w:ascii="Times New Roman" w:eastAsia="Times New Roman" w:hAnsi="Times New Roman" w:cs="Times New Roman"/>
          <w:sz w:val="24"/>
          <w:szCs w:val="24"/>
        </w:rPr>
        <w:t>ith the Governor’s executive order.</w:t>
      </w:r>
    </w:p>
    <w:p w14:paraId="34C0C666"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executive order to stay-at-home does not include school staff; however, Academy staff will continue to serve food while most staff will be working at home remotely.</w:t>
      </w:r>
    </w:p>
    <w:p w14:paraId="6287FE4F"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Federal government has allowed states to apply for </w:t>
      </w:r>
      <w:r>
        <w:rPr>
          <w:rFonts w:ascii="Times New Roman" w:eastAsia="Times New Roman" w:hAnsi="Times New Roman" w:cs="Times New Roman"/>
          <w:sz w:val="24"/>
          <w:szCs w:val="24"/>
        </w:rPr>
        <w:t>waiver to release standardized testing for accountability measures. Minnesota is applying for this waiver that would essentially cancel MCA tests.</w:t>
      </w:r>
    </w:p>
    <w:p w14:paraId="163412F0"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Academy has less than 40 school days to fulfill.</w:t>
      </w:r>
    </w:p>
    <w:p w14:paraId="66C74CCA" w14:textId="77777777" w:rsidR="00313E8E" w:rsidRDefault="00D312E0">
      <w:pPr>
        <w:numPr>
          <w:ilvl w:val="0"/>
          <w:numId w:val="4"/>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Discussion how families, especially families of color, may be profiled in the community during the stay-at-home executive order. Academy staff can deliver food to families as one method to address any concerns in our school community.  Discussion of how to</w:t>
      </w:r>
      <w:r>
        <w:rPr>
          <w:rFonts w:ascii="Times New Roman" w:eastAsia="Times New Roman" w:hAnsi="Times New Roman" w:cs="Times New Roman"/>
          <w:sz w:val="24"/>
          <w:szCs w:val="24"/>
        </w:rPr>
        <w:t xml:space="preserve"> communicate information to families so that they can have this document on their phones to indicate their travel is for lunches from their school. </w:t>
      </w:r>
    </w:p>
    <w:p w14:paraId="06D9C5CA" w14:textId="77777777" w:rsidR="00313E8E" w:rsidRDefault="00313E8E">
      <w:pPr>
        <w:spacing w:line="240" w:lineRule="auto"/>
        <w:rPr>
          <w:rFonts w:ascii="Times New Roman" w:eastAsia="Times New Roman" w:hAnsi="Times New Roman" w:cs="Times New Roman"/>
          <w:sz w:val="24"/>
          <w:szCs w:val="24"/>
        </w:rPr>
      </w:pPr>
    </w:p>
    <w:p w14:paraId="6B859924" w14:textId="77777777" w:rsidR="00313E8E" w:rsidRDefault="00313E8E">
      <w:pPr>
        <w:spacing w:line="240" w:lineRule="auto"/>
        <w:rPr>
          <w:rFonts w:ascii="Times New Roman" w:eastAsia="Times New Roman" w:hAnsi="Times New Roman" w:cs="Times New Roman"/>
          <w:sz w:val="24"/>
          <w:szCs w:val="24"/>
        </w:rPr>
      </w:pPr>
    </w:p>
    <w:p w14:paraId="7F50F435"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Meeting adjourned at 5:55 p.m.</w:t>
      </w:r>
    </w:p>
    <w:p w14:paraId="5FB59874" w14:textId="77777777" w:rsidR="00313E8E" w:rsidRDefault="00313E8E">
      <w:pPr>
        <w:spacing w:line="240" w:lineRule="auto"/>
        <w:rPr>
          <w:rFonts w:ascii="Times New Roman" w:eastAsia="Times New Roman" w:hAnsi="Times New Roman" w:cs="Times New Roman"/>
          <w:sz w:val="24"/>
          <w:szCs w:val="24"/>
        </w:rPr>
      </w:pPr>
    </w:p>
    <w:p w14:paraId="54A67614"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Respectfully Submitted,</w:t>
      </w:r>
    </w:p>
    <w:p w14:paraId="110CB23D" w14:textId="77777777" w:rsidR="00313E8E" w:rsidRDefault="00313E8E">
      <w:pPr>
        <w:spacing w:line="240" w:lineRule="auto"/>
        <w:rPr>
          <w:rFonts w:ascii="Times New Roman" w:eastAsia="Times New Roman" w:hAnsi="Times New Roman" w:cs="Times New Roman"/>
          <w:sz w:val="24"/>
          <w:szCs w:val="24"/>
        </w:rPr>
      </w:pPr>
    </w:p>
    <w:p w14:paraId="2F1E80E3" w14:textId="77777777" w:rsidR="00313E8E" w:rsidRDefault="00313E8E">
      <w:pPr>
        <w:spacing w:line="240" w:lineRule="auto"/>
        <w:rPr>
          <w:rFonts w:ascii="Times New Roman" w:eastAsia="Times New Roman" w:hAnsi="Times New Roman" w:cs="Times New Roman"/>
          <w:sz w:val="24"/>
          <w:szCs w:val="24"/>
        </w:rPr>
      </w:pPr>
    </w:p>
    <w:p w14:paraId="40435D2E" w14:textId="77777777" w:rsidR="00313E8E" w:rsidRDefault="00313E8E">
      <w:pPr>
        <w:spacing w:line="240" w:lineRule="auto"/>
        <w:rPr>
          <w:rFonts w:ascii="Times New Roman" w:eastAsia="Times New Roman" w:hAnsi="Times New Roman" w:cs="Times New Roman"/>
          <w:sz w:val="24"/>
          <w:szCs w:val="24"/>
        </w:rPr>
      </w:pPr>
    </w:p>
    <w:p w14:paraId="735A89F2" w14:textId="77777777" w:rsidR="00313E8E" w:rsidRDefault="00D312E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Bryan Bakke</w:t>
      </w:r>
    </w:p>
    <w:p w14:paraId="736AF9C1" w14:textId="77777777" w:rsidR="00313E8E" w:rsidRDefault="00D312E0">
      <w:pPr>
        <w:spacing w:line="240" w:lineRule="auto"/>
      </w:pPr>
      <w:r>
        <w:rPr>
          <w:rFonts w:ascii="Times New Roman" w:eastAsia="Times New Roman" w:hAnsi="Times New Roman" w:cs="Times New Roman"/>
          <w:sz w:val="24"/>
          <w:szCs w:val="24"/>
        </w:rPr>
        <w:t>Board Secretary</w:t>
      </w:r>
    </w:p>
    <w:sectPr w:rsidR="00313E8E">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270E8"/>
    <w:multiLevelType w:val="multilevel"/>
    <w:tmpl w:val="8E3034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7444483"/>
    <w:multiLevelType w:val="multilevel"/>
    <w:tmpl w:val="3A3C6A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BC031B0"/>
    <w:multiLevelType w:val="multilevel"/>
    <w:tmpl w:val="E1D66B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D2E7937"/>
    <w:multiLevelType w:val="multilevel"/>
    <w:tmpl w:val="14624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1E2327"/>
    <w:multiLevelType w:val="multilevel"/>
    <w:tmpl w:val="81F4F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E8E"/>
    <w:rsid w:val="00313E8E"/>
    <w:rsid w:val="00D31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465D8"/>
  <w15:docId w15:val="{19C8201C-43D7-4E5A-AC5C-83E94727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1087</Words>
  <Characters>6196</Characters>
  <Application>Microsoft Office Word</Application>
  <DocSecurity>0</DocSecurity>
  <Lines>51</Lines>
  <Paragraphs>14</Paragraphs>
  <ScaleCrop>false</ScaleCrop>
  <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Darius Husain</cp:lastModifiedBy>
  <cp:revision>2</cp:revision>
  <dcterms:created xsi:type="dcterms:W3CDTF">2020-04-16T20:06:00Z</dcterms:created>
  <dcterms:modified xsi:type="dcterms:W3CDTF">2020-04-16T20:06:00Z</dcterms:modified>
</cp:coreProperties>
</file>