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6573" w14:textId="77777777" w:rsidR="002A403C" w:rsidRDefault="00001AD4">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61DA4D66" wp14:editId="0ED838AB">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750AD753" w14:textId="77777777" w:rsidR="002A403C" w:rsidRDefault="00001AD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3BF37062" w14:textId="77777777" w:rsidR="002A403C" w:rsidRDefault="002A403C">
      <w:pPr>
        <w:spacing w:line="240" w:lineRule="auto"/>
        <w:jc w:val="center"/>
        <w:rPr>
          <w:rFonts w:ascii="Times New Roman" w:eastAsia="Times New Roman" w:hAnsi="Times New Roman" w:cs="Times New Roman"/>
          <w:b/>
          <w:sz w:val="28"/>
          <w:szCs w:val="28"/>
        </w:rPr>
      </w:pPr>
    </w:p>
    <w:p w14:paraId="052B225E" w14:textId="77777777" w:rsidR="002A403C" w:rsidRDefault="00001AD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62D21D8E" w14:textId="77777777" w:rsidR="002A403C" w:rsidRDefault="002A403C">
      <w:pPr>
        <w:spacing w:line="240" w:lineRule="auto"/>
        <w:jc w:val="center"/>
        <w:rPr>
          <w:rFonts w:ascii="Times New Roman" w:eastAsia="Times New Roman" w:hAnsi="Times New Roman" w:cs="Times New Roman"/>
          <w:b/>
          <w:sz w:val="28"/>
          <w:szCs w:val="28"/>
        </w:rPr>
      </w:pPr>
    </w:p>
    <w:p w14:paraId="31C4AD46" w14:textId="77777777" w:rsidR="002A403C" w:rsidRDefault="00001AD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November 16, 2020</w:t>
      </w:r>
    </w:p>
    <w:p w14:paraId="6138245A" w14:textId="77777777" w:rsidR="002A403C" w:rsidRDefault="002A403C">
      <w:pPr>
        <w:spacing w:line="240" w:lineRule="auto"/>
        <w:jc w:val="center"/>
        <w:rPr>
          <w:rFonts w:ascii="Times New Roman" w:eastAsia="Times New Roman" w:hAnsi="Times New Roman" w:cs="Times New Roman"/>
          <w:b/>
          <w:sz w:val="28"/>
          <w:szCs w:val="28"/>
        </w:rPr>
      </w:pPr>
    </w:p>
    <w:p w14:paraId="41D78D4D" w14:textId="77777777" w:rsidR="002A403C" w:rsidRDefault="00001A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Arin Hooker, Mike Nord,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xml:space="preserve">, Paul Roark, Willie Suttle, and Rachael </w:t>
      </w:r>
      <w:proofErr w:type="spellStart"/>
      <w:r>
        <w:rPr>
          <w:rFonts w:ascii="Times New Roman" w:eastAsia="Times New Roman" w:hAnsi="Times New Roman" w:cs="Times New Roman"/>
          <w:sz w:val="24"/>
          <w:szCs w:val="24"/>
        </w:rPr>
        <w:t>Blawat</w:t>
      </w:r>
      <w:proofErr w:type="spellEnd"/>
      <w:r>
        <w:rPr>
          <w:rFonts w:ascii="Times New Roman" w:eastAsia="Times New Roman" w:hAnsi="Times New Roman" w:cs="Times New Roman"/>
          <w:sz w:val="24"/>
          <w:szCs w:val="24"/>
        </w:rPr>
        <w:t>. Also present for the meeting were Darius Husain (</w:t>
      </w:r>
      <w:r>
        <w:rPr>
          <w:rFonts w:ascii="Times New Roman" w:eastAsia="Times New Roman" w:hAnsi="Times New Roman" w:cs="Times New Roman"/>
          <w:i/>
          <w:sz w:val="24"/>
          <w:szCs w:val="24"/>
        </w:rPr>
        <w:t>Academy Director</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Jennifer</w:t>
      </w:r>
      <w:proofErr w:type="gramEnd"/>
      <w:r>
        <w:rPr>
          <w:rFonts w:ascii="Times New Roman" w:eastAsia="Times New Roman" w:hAnsi="Times New Roman" w:cs="Times New Roman"/>
          <w:sz w:val="24"/>
          <w:szCs w:val="24"/>
        </w:rPr>
        <w:t xml:space="preserve"> Plum (</w:t>
      </w:r>
      <w:r>
        <w:rPr>
          <w:rFonts w:ascii="Times New Roman" w:eastAsia="Times New Roman" w:hAnsi="Times New Roman" w:cs="Times New Roman"/>
          <w:i/>
          <w:sz w:val="24"/>
          <w:szCs w:val="24"/>
        </w:rPr>
        <w:t>Assistant to the Board Se</w:t>
      </w:r>
      <w:r>
        <w:rPr>
          <w:rFonts w:ascii="Times New Roman" w:eastAsia="Times New Roman" w:hAnsi="Times New Roman" w:cs="Times New Roman"/>
          <w:i/>
          <w:sz w:val="24"/>
          <w:szCs w:val="24"/>
        </w:rPr>
        <w:t>cretary,</w:t>
      </w:r>
      <w:r>
        <w:rPr>
          <w:rFonts w:ascii="Times New Roman" w:eastAsia="Times New Roman" w:hAnsi="Times New Roman" w:cs="Times New Roman"/>
          <w:sz w:val="24"/>
          <w:szCs w:val="24"/>
        </w:rPr>
        <w:t>) 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Tom </w:t>
      </w:r>
      <w:proofErr w:type="spellStart"/>
      <w:r>
        <w:rPr>
          <w:rFonts w:ascii="Times New Roman" w:eastAsia="Times New Roman" w:hAnsi="Times New Roman" w:cs="Times New Roman"/>
          <w:sz w:val="24"/>
          <w:szCs w:val="24"/>
        </w:rPr>
        <w:t>Kigin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Advisor to the Board members.) </w:t>
      </w:r>
      <w:r>
        <w:rPr>
          <w:rFonts w:ascii="Times New Roman" w:eastAsia="Times New Roman" w:hAnsi="Times New Roman" w:cs="Times New Roman"/>
          <w:sz w:val="24"/>
          <w:szCs w:val="24"/>
        </w:rPr>
        <w:t xml:space="preserve">Guests included Joe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Dieci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Ms. Molly McGraw Healy</w:t>
      </w:r>
      <w:r>
        <w:rPr>
          <w:rFonts w:ascii="Times New Roman" w:eastAsia="Times New Roman" w:hAnsi="Times New Roman" w:cs="Times New Roman"/>
          <w:i/>
          <w:sz w:val="24"/>
          <w:szCs w:val="24"/>
        </w:rPr>
        <w:t xml:space="preserve"> (UST.)  </w:t>
      </w:r>
      <w:r>
        <w:rPr>
          <w:rFonts w:ascii="Times New Roman" w:eastAsia="Times New Roman" w:hAnsi="Times New Roman" w:cs="Times New Roman"/>
          <w:b/>
          <w:i/>
          <w:sz w:val="24"/>
          <w:szCs w:val="24"/>
        </w:rPr>
        <w:t>This Board Meeting was conducted via Zoom Meeting with all attendees online due to the restrictions in place for COVID-19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05549F70" w14:textId="77777777" w:rsidR="002A403C" w:rsidRDefault="002A403C">
      <w:pPr>
        <w:spacing w:line="240" w:lineRule="auto"/>
        <w:rPr>
          <w:rFonts w:ascii="Times New Roman" w:eastAsia="Times New Roman" w:hAnsi="Times New Roman" w:cs="Times New Roman"/>
          <w:sz w:val="24"/>
          <w:szCs w:val="24"/>
        </w:rPr>
      </w:pPr>
    </w:p>
    <w:p w14:paraId="1A7544B6" w14:textId="77777777" w:rsidR="002A403C" w:rsidRDefault="002A403C">
      <w:pPr>
        <w:spacing w:line="240" w:lineRule="auto"/>
        <w:rPr>
          <w:rFonts w:ascii="Times New Roman" w:eastAsia="Times New Roman" w:hAnsi="Times New Roman" w:cs="Times New Roman"/>
          <w:sz w:val="24"/>
          <w:szCs w:val="24"/>
        </w:rPr>
      </w:pPr>
    </w:p>
    <w:p w14:paraId="1FD9B65D" w14:textId="77777777" w:rsidR="002A403C" w:rsidRDefault="00001A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Review of Agenda and Conflict of Interest Regarding Agenda Items</w:t>
      </w:r>
    </w:p>
    <w:p w14:paraId="7E35C2C2" w14:textId="77777777" w:rsidR="002A403C" w:rsidRDefault="00001AD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None were noted.</w:t>
      </w:r>
    </w:p>
    <w:p w14:paraId="6F7D766C" w14:textId="77777777" w:rsidR="002A403C" w:rsidRDefault="002A403C">
      <w:pPr>
        <w:spacing w:line="240" w:lineRule="auto"/>
        <w:ind w:left="720"/>
        <w:rPr>
          <w:rFonts w:ascii="Times New Roman" w:eastAsia="Times New Roman" w:hAnsi="Times New Roman" w:cs="Times New Roman"/>
          <w:sz w:val="24"/>
          <w:szCs w:val="24"/>
        </w:rPr>
      </w:pPr>
    </w:p>
    <w:p w14:paraId="3B350771" w14:textId="77777777" w:rsidR="002A403C" w:rsidRDefault="002A403C">
      <w:pPr>
        <w:spacing w:line="240" w:lineRule="auto"/>
        <w:ind w:left="720"/>
        <w:rPr>
          <w:rFonts w:ascii="Times New Roman" w:eastAsia="Times New Roman" w:hAnsi="Times New Roman" w:cs="Times New Roman"/>
          <w:sz w:val="24"/>
          <w:szCs w:val="24"/>
        </w:rPr>
      </w:pPr>
    </w:p>
    <w:p w14:paraId="7C6B5DC7" w14:textId="77777777" w:rsidR="002A403C" w:rsidRDefault="00001AD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 xml:space="preserve">Review of Board Minutes from October 19, 2020 </w:t>
      </w:r>
    </w:p>
    <w:p w14:paraId="3DF9926E" w14:textId="77777777" w:rsidR="002A403C" w:rsidRDefault="002A403C">
      <w:pPr>
        <w:spacing w:line="240" w:lineRule="auto"/>
        <w:rPr>
          <w:rFonts w:ascii="Times New Roman" w:eastAsia="Times New Roman" w:hAnsi="Times New Roman" w:cs="Times New Roman"/>
          <w:b/>
          <w:sz w:val="24"/>
          <w:szCs w:val="24"/>
          <w:u w:val="single"/>
        </w:rPr>
      </w:pPr>
    </w:p>
    <w:p w14:paraId="2A73589C" w14:textId="77777777" w:rsidR="002A403C" w:rsidRDefault="00001AD4">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October 19, 2020 Academy School Board Minutes were accepted as submitted.  </w:t>
      </w:r>
    </w:p>
    <w:p w14:paraId="261B1990" w14:textId="77777777" w:rsidR="002A403C" w:rsidRDefault="002A403C">
      <w:pPr>
        <w:spacing w:line="240" w:lineRule="auto"/>
        <w:rPr>
          <w:rFonts w:ascii="Times New Roman" w:eastAsia="Times New Roman" w:hAnsi="Times New Roman" w:cs="Times New Roman"/>
          <w:b/>
          <w:sz w:val="24"/>
          <w:szCs w:val="24"/>
          <w:u w:val="single"/>
        </w:rPr>
      </w:pPr>
    </w:p>
    <w:p w14:paraId="78B06853" w14:textId="77777777" w:rsidR="002A403C" w:rsidRDefault="002A403C">
      <w:pPr>
        <w:spacing w:line="240" w:lineRule="auto"/>
        <w:rPr>
          <w:rFonts w:ascii="Times New Roman" w:eastAsia="Times New Roman" w:hAnsi="Times New Roman" w:cs="Times New Roman"/>
          <w:b/>
          <w:sz w:val="28"/>
          <w:szCs w:val="28"/>
        </w:rPr>
      </w:pPr>
    </w:p>
    <w:p w14:paraId="229F2F24" w14:textId="77777777" w:rsidR="002A403C" w:rsidRDefault="00001AD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t>Finance Report, Credit Card, Checks, and Wire Statements presented by Mr. Husain</w:t>
      </w:r>
    </w:p>
    <w:p w14:paraId="4FE03CA3" w14:textId="77777777" w:rsidR="002A403C" w:rsidRDefault="002A403C">
      <w:pPr>
        <w:spacing w:line="240" w:lineRule="auto"/>
        <w:rPr>
          <w:rFonts w:ascii="Times New Roman" w:eastAsia="Times New Roman" w:hAnsi="Times New Roman" w:cs="Times New Roman"/>
          <w:b/>
          <w:sz w:val="28"/>
          <w:szCs w:val="28"/>
        </w:rPr>
      </w:pPr>
    </w:p>
    <w:p w14:paraId="68831AC5"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were received through 10/31/20 for school year 2020/21 and shared for the Board to review.</w:t>
      </w:r>
    </w:p>
    <w:p w14:paraId="08A6E471"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is at 32% received.</w:t>
      </w:r>
    </w:p>
    <w:p w14:paraId="0596739C"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Expenditures are 34% spent.</w:t>
      </w:r>
      <w:r>
        <w:rPr>
          <w:rFonts w:ascii="Times New Roman" w:eastAsia="Times New Roman" w:hAnsi="Times New Roman" w:cs="Times New Roman"/>
          <w:sz w:val="24"/>
          <w:szCs w:val="24"/>
        </w:rPr>
        <w:t xml:space="preserve">  </w:t>
      </w:r>
    </w:p>
    <w:p w14:paraId="77DDCFC1"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year is 33% complete.  </w:t>
      </w:r>
    </w:p>
    <w:p w14:paraId="13782623"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 is on target for 85 students. Mr. Husain is predicting an ADM closer to 95.  The higher enrollment is a possibility only during a hybrid model.</w:t>
      </w:r>
    </w:p>
    <w:p w14:paraId="035BCC7C"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Reconciled cash balance is indicated on the financial document at is $226,196.</w:t>
      </w:r>
    </w:p>
    <w:p w14:paraId="73C05443"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total state holdback is noted at approximately $48,359 which is 10%.</w:t>
      </w:r>
    </w:p>
    <w:p w14:paraId="346D766B"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Lease aid application has been submitted and a few remaining items need to be included for MDE’s fin</w:t>
      </w:r>
      <w:r>
        <w:rPr>
          <w:rFonts w:ascii="Times New Roman" w:eastAsia="Times New Roman" w:hAnsi="Times New Roman" w:cs="Times New Roman"/>
          <w:sz w:val="24"/>
          <w:szCs w:val="24"/>
        </w:rPr>
        <w:t xml:space="preserve">al review. </w:t>
      </w:r>
    </w:p>
    <w:p w14:paraId="6664A5E2" w14:textId="77777777" w:rsidR="002A403C" w:rsidRDefault="002A403C">
      <w:pPr>
        <w:spacing w:line="240" w:lineRule="auto"/>
        <w:ind w:left="720"/>
        <w:rPr>
          <w:rFonts w:ascii="Times New Roman" w:eastAsia="Times New Roman" w:hAnsi="Times New Roman" w:cs="Times New Roman"/>
          <w:sz w:val="24"/>
          <w:szCs w:val="24"/>
        </w:rPr>
      </w:pPr>
    </w:p>
    <w:p w14:paraId="3E3CC617"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COVID-related funds were spent on purchasing 125 Chromebooks for each student to use off campus or to access when a student is on campus and did not bring his or her device.  Other expenses include the items purchased to build the outdoor clas</w:t>
      </w:r>
      <w:r>
        <w:rPr>
          <w:rFonts w:ascii="Times New Roman" w:eastAsia="Times New Roman" w:hAnsi="Times New Roman" w:cs="Times New Roman"/>
          <w:sz w:val="24"/>
          <w:szCs w:val="24"/>
        </w:rPr>
        <w:t>sroom.</w:t>
      </w:r>
    </w:p>
    <w:p w14:paraId="3C8824EA"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the Kinney Family Foundation and the Joy Foundation’s donations.</w:t>
      </w:r>
    </w:p>
    <w:p w14:paraId="4DFD0690"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the Chromebooks, every student was provided with school supplies, unlimited masks, and sanitizer. New individual desks for the classroom were purchased to mainta</w:t>
      </w:r>
      <w:r>
        <w:rPr>
          <w:rFonts w:ascii="Times New Roman" w:eastAsia="Times New Roman" w:hAnsi="Times New Roman" w:cs="Times New Roman"/>
          <w:sz w:val="24"/>
          <w:szCs w:val="24"/>
        </w:rPr>
        <w:t>in appropriate social distance in the classroom.</w:t>
      </w:r>
    </w:p>
    <w:p w14:paraId="7EF1AF2E"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pupil aide and Special Education provide the largest funding sources to the Academy. A high overall student enrollment with 30% of the population requiring Special Education also reflects this higher sou</w:t>
      </w:r>
      <w:r>
        <w:rPr>
          <w:rFonts w:ascii="Times New Roman" w:eastAsia="Times New Roman" w:hAnsi="Times New Roman" w:cs="Times New Roman"/>
          <w:sz w:val="24"/>
          <w:szCs w:val="24"/>
        </w:rPr>
        <w:t>rce of revenue.</w:t>
      </w:r>
    </w:p>
    <w:p w14:paraId="18DA74FE"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Amazon purchases were shown to the Board members directly from the account.  </w:t>
      </w:r>
    </w:p>
    <w:p w14:paraId="0FC702BA"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food service will provide bulk items for school lunches and breakfasts and can be delivered to student homes.</w:t>
      </w:r>
    </w:p>
    <w:p w14:paraId="60C053DD" w14:textId="77777777" w:rsidR="002A403C" w:rsidRDefault="00001AD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discussion about what are the limits f</w:t>
      </w:r>
      <w:r>
        <w:rPr>
          <w:rFonts w:ascii="Times New Roman" w:eastAsia="Times New Roman" w:hAnsi="Times New Roman" w:cs="Times New Roman"/>
          <w:sz w:val="24"/>
          <w:szCs w:val="24"/>
        </w:rPr>
        <w:t>or enrollment during the hybrid and distance-only models.  An enrollment of 100 students is the highest in the history of the school.</w:t>
      </w:r>
    </w:p>
    <w:p w14:paraId="4D5E2B43" w14:textId="77777777" w:rsidR="002A403C" w:rsidRDefault="002A403C">
      <w:pPr>
        <w:spacing w:line="240" w:lineRule="auto"/>
        <w:rPr>
          <w:rFonts w:ascii="Times New Roman" w:eastAsia="Times New Roman" w:hAnsi="Times New Roman" w:cs="Times New Roman"/>
          <w:sz w:val="24"/>
          <w:szCs w:val="24"/>
        </w:rPr>
      </w:pPr>
    </w:p>
    <w:p w14:paraId="30AE8B59" w14:textId="77777777" w:rsidR="002A403C" w:rsidRDefault="00001A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and credit card statements and the wire transfers were circulated for review.</w:t>
      </w:r>
    </w:p>
    <w:p w14:paraId="33249F4A" w14:textId="77777777" w:rsidR="002A403C" w:rsidRDefault="002A403C">
      <w:pPr>
        <w:spacing w:line="240" w:lineRule="auto"/>
        <w:rPr>
          <w:rFonts w:ascii="Times New Roman" w:eastAsia="Times New Roman" w:hAnsi="Times New Roman" w:cs="Times New Roman"/>
          <w:b/>
          <w:sz w:val="24"/>
          <w:szCs w:val="24"/>
          <w:u w:val="single"/>
        </w:rPr>
      </w:pPr>
    </w:p>
    <w:p w14:paraId="1EFF9813" w14:textId="77777777" w:rsidR="002A403C" w:rsidRDefault="00001AD4">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duly made and seconded</w:t>
      </w:r>
      <w:r>
        <w:rPr>
          <w:rFonts w:ascii="Times New Roman" w:eastAsia="Times New Roman" w:hAnsi="Times New Roman" w:cs="Times New Roman"/>
          <w:b/>
          <w:sz w:val="24"/>
          <w:szCs w:val="24"/>
          <w:u w:val="single"/>
        </w:rPr>
        <w:t>, the financial, credit card, check and wire statements were accepted as submitted.</w:t>
      </w:r>
    </w:p>
    <w:p w14:paraId="4E79E199" w14:textId="77777777" w:rsidR="002A403C" w:rsidRDefault="002A403C">
      <w:pPr>
        <w:spacing w:line="240" w:lineRule="auto"/>
        <w:rPr>
          <w:rFonts w:ascii="Times New Roman" w:eastAsia="Times New Roman" w:hAnsi="Times New Roman" w:cs="Times New Roman"/>
          <w:b/>
          <w:sz w:val="24"/>
          <w:szCs w:val="24"/>
          <w:u w:val="single"/>
        </w:rPr>
      </w:pPr>
    </w:p>
    <w:p w14:paraId="34D09C79" w14:textId="77777777" w:rsidR="002A403C" w:rsidRDefault="002A403C">
      <w:pPr>
        <w:spacing w:line="240" w:lineRule="auto"/>
        <w:rPr>
          <w:rFonts w:ascii="Times New Roman" w:eastAsia="Times New Roman" w:hAnsi="Times New Roman" w:cs="Times New Roman"/>
          <w:sz w:val="24"/>
          <w:szCs w:val="24"/>
        </w:rPr>
      </w:pPr>
    </w:p>
    <w:p w14:paraId="420FAB65" w14:textId="77777777" w:rsidR="002A403C" w:rsidRDefault="00001AD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PPP Loan Forgiveness Process and Discussion</w:t>
      </w:r>
    </w:p>
    <w:p w14:paraId="6E2F0892" w14:textId="77777777" w:rsidR="002A403C" w:rsidRDefault="00001AD4">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discussion about the options regarding the PPP loan.</w:t>
      </w:r>
    </w:p>
    <w:p w14:paraId="1D68C2CD" w14:textId="77777777" w:rsidR="002A403C" w:rsidRDefault="00001AD4">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expenditures related to COVID-19 for distance learning and t</w:t>
      </w:r>
      <w:r>
        <w:rPr>
          <w:rFonts w:ascii="Times New Roman" w:eastAsia="Times New Roman" w:hAnsi="Times New Roman" w:cs="Times New Roman"/>
          <w:sz w:val="24"/>
          <w:szCs w:val="24"/>
        </w:rPr>
        <w:t xml:space="preserve">he return to school for hybrid learning are $114,000. </w:t>
      </w:r>
    </w:p>
    <w:p w14:paraId="5705EC64" w14:textId="77777777" w:rsidR="002A403C" w:rsidRDefault="00001AD4">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charter schools and other non-profits have applied for full forgiveness.</w:t>
      </w:r>
    </w:p>
    <w:p w14:paraId="194AA1D4" w14:textId="77777777" w:rsidR="002A403C" w:rsidRDefault="00001AD4">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noted that the Academy has documented increase in expenditures and will most likely have increased expenditure</w:t>
      </w:r>
      <w:r>
        <w:rPr>
          <w:rFonts w:ascii="Times New Roman" w:eastAsia="Times New Roman" w:hAnsi="Times New Roman" w:cs="Times New Roman"/>
          <w:sz w:val="24"/>
          <w:szCs w:val="24"/>
        </w:rPr>
        <w:t>s that could exist in the future throughout the pandemic.</w:t>
      </w:r>
    </w:p>
    <w:p w14:paraId="5F2F1243" w14:textId="77777777" w:rsidR="002A403C" w:rsidRDefault="00001AD4">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noted that the Academy and Mr. Husain went above and beyond to evaluate the qualifications of the PPP loan and the original application.  Also, the Academy did not apply for the loan un</w:t>
      </w:r>
      <w:r>
        <w:rPr>
          <w:rFonts w:ascii="Times New Roman" w:eastAsia="Times New Roman" w:hAnsi="Times New Roman" w:cs="Times New Roman"/>
          <w:sz w:val="24"/>
          <w:szCs w:val="24"/>
        </w:rPr>
        <w:t>til the second round.</w:t>
      </w:r>
    </w:p>
    <w:p w14:paraId="2BDC82C9" w14:textId="77777777" w:rsidR="002A403C" w:rsidRDefault="00001AD4">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high schools in the Twin Cities are currently not open for in-building instruction and the Academy has put this funding into staying open and has stayed open for on-campus instruction for 70 school days.</w:t>
      </w:r>
    </w:p>
    <w:p w14:paraId="459228D1" w14:textId="77777777" w:rsidR="002A403C" w:rsidRDefault="00001AD4">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noted that t</w:t>
      </w:r>
      <w:r>
        <w:rPr>
          <w:rFonts w:ascii="Times New Roman" w:eastAsia="Times New Roman" w:hAnsi="Times New Roman" w:cs="Times New Roman"/>
          <w:sz w:val="24"/>
          <w:szCs w:val="24"/>
        </w:rPr>
        <w:t xml:space="preserve">he forgiveness process can be quick as soon as the banks are ready to begin the loan forgiveness. Mr.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has contacted the bank for a potential date to start the forgiveness process.  </w:t>
      </w:r>
    </w:p>
    <w:p w14:paraId="1334C4ED" w14:textId="77777777" w:rsidR="002A403C" w:rsidRDefault="00001AD4">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recognized the dedicated work from Mr.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with th</w:t>
      </w:r>
      <w:r>
        <w:rPr>
          <w:rFonts w:ascii="Times New Roman" w:eastAsia="Times New Roman" w:hAnsi="Times New Roman" w:cs="Times New Roman"/>
          <w:sz w:val="24"/>
          <w:szCs w:val="24"/>
        </w:rPr>
        <w:t>e PPP loan process.</w:t>
      </w:r>
    </w:p>
    <w:p w14:paraId="6A737A42" w14:textId="77777777" w:rsidR="002A403C" w:rsidRDefault="002A403C">
      <w:pPr>
        <w:spacing w:line="240" w:lineRule="auto"/>
        <w:rPr>
          <w:rFonts w:ascii="Times New Roman" w:eastAsia="Times New Roman" w:hAnsi="Times New Roman" w:cs="Times New Roman"/>
          <w:b/>
          <w:sz w:val="28"/>
          <w:szCs w:val="28"/>
        </w:rPr>
      </w:pPr>
    </w:p>
    <w:p w14:paraId="6B261EB9" w14:textId="77777777" w:rsidR="002A403C" w:rsidRDefault="00001AD4">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process to begin the PPP loan forgiveness was accepted as submitted. Roll Call approval indicated </w:t>
      </w:r>
      <w:proofErr w:type="gramStart"/>
      <w:r>
        <w:rPr>
          <w:rFonts w:ascii="Times New Roman" w:eastAsia="Times New Roman" w:hAnsi="Times New Roman" w:cs="Times New Roman"/>
          <w:b/>
          <w:sz w:val="24"/>
          <w:szCs w:val="24"/>
          <w:u w:val="single"/>
        </w:rPr>
        <w:t>by:</w:t>
      </w:r>
      <w:proofErr w:type="gramEnd"/>
      <w:r>
        <w:rPr>
          <w:rFonts w:ascii="Times New Roman" w:eastAsia="Times New Roman" w:hAnsi="Times New Roman" w:cs="Times New Roman"/>
          <w:b/>
          <w:sz w:val="24"/>
          <w:szCs w:val="24"/>
          <w:u w:val="single"/>
        </w:rPr>
        <w:t xml:space="preserve"> Mr. Nord, Mr. Bakke, Mr. Roark, Ms. </w:t>
      </w:r>
      <w:proofErr w:type="spellStart"/>
      <w:r>
        <w:rPr>
          <w:rFonts w:ascii="Times New Roman" w:eastAsia="Times New Roman" w:hAnsi="Times New Roman" w:cs="Times New Roman"/>
          <w:b/>
          <w:sz w:val="24"/>
          <w:szCs w:val="24"/>
          <w:u w:val="single"/>
        </w:rPr>
        <w:t>Blawat</w:t>
      </w:r>
      <w:proofErr w:type="spellEnd"/>
      <w:r>
        <w:rPr>
          <w:rFonts w:ascii="Times New Roman" w:eastAsia="Times New Roman" w:hAnsi="Times New Roman" w:cs="Times New Roman"/>
          <w:b/>
          <w:sz w:val="24"/>
          <w:szCs w:val="24"/>
          <w:u w:val="single"/>
        </w:rPr>
        <w:t xml:space="preserve">, Mr. Suttle, Ms. Hooker, and Mr.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w:t>
      </w:r>
    </w:p>
    <w:p w14:paraId="30759CDD" w14:textId="77777777" w:rsidR="002A403C" w:rsidRDefault="002A403C">
      <w:pPr>
        <w:spacing w:line="240" w:lineRule="auto"/>
        <w:rPr>
          <w:rFonts w:ascii="Times New Roman" w:eastAsia="Times New Roman" w:hAnsi="Times New Roman" w:cs="Times New Roman"/>
          <w:b/>
          <w:sz w:val="24"/>
          <w:szCs w:val="24"/>
          <w:u w:val="single"/>
        </w:rPr>
      </w:pPr>
    </w:p>
    <w:p w14:paraId="2B0F954A" w14:textId="77777777" w:rsidR="002A403C" w:rsidRDefault="002A403C">
      <w:pPr>
        <w:spacing w:line="240" w:lineRule="auto"/>
        <w:rPr>
          <w:rFonts w:ascii="Times New Roman" w:eastAsia="Times New Roman" w:hAnsi="Times New Roman" w:cs="Times New Roman"/>
          <w:b/>
          <w:sz w:val="28"/>
          <w:szCs w:val="28"/>
        </w:rPr>
      </w:pPr>
    </w:p>
    <w:p w14:paraId="0FDF0AE8" w14:textId="77777777" w:rsidR="002A403C" w:rsidRDefault="00001AD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Elevated COVID-19 Case Rate &amp; Move to Distance-Only</w:t>
      </w:r>
    </w:p>
    <w:p w14:paraId="7AB223A5" w14:textId="77777777" w:rsidR="002A403C" w:rsidRDefault="00001AD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case counts in Ramsey County were shared with the upcoming case count projections for the Board discussion.</w:t>
      </w:r>
    </w:p>
    <w:p w14:paraId="1F0E6814" w14:textId="77777777" w:rsidR="002A403C" w:rsidRDefault="00001AD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Academy staff had a team discussion on their recent vacation to re-evaluate runni</w:t>
      </w:r>
      <w:r>
        <w:rPr>
          <w:rFonts w:ascii="Times New Roman" w:eastAsia="Times New Roman" w:hAnsi="Times New Roman" w:cs="Times New Roman"/>
          <w:sz w:val="24"/>
          <w:szCs w:val="24"/>
        </w:rPr>
        <w:t>ng the hybrid model after Thanksgiving with the higher and ever-increasing case counts.</w:t>
      </w:r>
    </w:p>
    <w:p w14:paraId="06BB99EA" w14:textId="77777777" w:rsidR="002A403C" w:rsidRDefault="00001AD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Academy has also had its first confirmed COVID case since the last time the Board met for the special session.  The student was not on campus during contagion.</w:t>
      </w:r>
    </w:p>
    <w:p w14:paraId="660C66E5" w14:textId="77777777" w:rsidR="002A403C" w:rsidRDefault="00001AD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Gett</w:t>
      </w:r>
      <w:r>
        <w:rPr>
          <w:rFonts w:ascii="Times New Roman" w:eastAsia="Times New Roman" w:hAnsi="Times New Roman" w:cs="Times New Roman"/>
          <w:sz w:val="24"/>
          <w:szCs w:val="24"/>
        </w:rPr>
        <w:t>ing tested for COVID-19 is a discussion that a student or staff member has with a healthcare provider.</w:t>
      </w:r>
    </w:p>
    <w:p w14:paraId="04D44493" w14:textId="77777777" w:rsidR="002A403C" w:rsidRDefault="00001AD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on the Board shared their comments about opening this week and preparing to switch to distance-learning. Teachers recognized the value of meetin</w:t>
      </w:r>
      <w:r>
        <w:rPr>
          <w:rFonts w:ascii="Times New Roman" w:eastAsia="Times New Roman" w:hAnsi="Times New Roman" w:cs="Times New Roman"/>
          <w:sz w:val="24"/>
          <w:szCs w:val="24"/>
        </w:rPr>
        <w:t>g with students on campus before what can feel like an “abrupt” change to distance-only.</w:t>
      </w:r>
    </w:p>
    <w:p w14:paraId="5E5765A9" w14:textId="77777777" w:rsidR="002A403C" w:rsidRDefault="00001AD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Academy staff members can access one free saliva-based test provided by the State.</w:t>
      </w:r>
    </w:p>
    <w:p w14:paraId="59E3EF51" w14:textId="77777777" w:rsidR="002A403C" w:rsidRDefault="00001AD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adoption to the schedule starts distance-only on Monday, November 30th </w:t>
      </w:r>
      <w:r>
        <w:rPr>
          <w:rFonts w:ascii="Times New Roman" w:eastAsia="Times New Roman" w:hAnsi="Times New Roman" w:cs="Times New Roman"/>
          <w:sz w:val="24"/>
          <w:szCs w:val="24"/>
        </w:rPr>
        <w:t>for the last three weeks of the contact period before breaking for the winter holiday break.</w:t>
      </w:r>
    </w:p>
    <w:p w14:paraId="1860D7FC" w14:textId="77777777" w:rsidR="002A403C" w:rsidRDefault="00001AD4">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service, paper copies and daily phone calls will continue during distance-only instruction.</w:t>
      </w:r>
    </w:p>
    <w:p w14:paraId="564AA50E" w14:textId="77777777" w:rsidR="002A403C" w:rsidRDefault="002A403C">
      <w:pPr>
        <w:spacing w:line="240" w:lineRule="auto"/>
        <w:rPr>
          <w:rFonts w:ascii="Times New Roman" w:eastAsia="Times New Roman" w:hAnsi="Times New Roman" w:cs="Times New Roman"/>
          <w:sz w:val="24"/>
          <w:szCs w:val="24"/>
        </w:rPr>
      </w:pPr>
    </w:p>
    <w:p w14:paraId="08AAE102" w14:textId="77777777" w:rsidR="002A403C" w:rsidRDefault="002A403C">
      <w:pPr>
        <w:spacing w:line="240" w:lineRule="auto"/>
        <w:rPr>
          <w:rFonts w:ascii="Times New Roman" w:eastAsia="Times New Roman" w:hAnsi="Times New Roman" w:cs="Times New Roman"/>
          <w:sz w:val="24"/>
          <w:szCs w:val="24"/>
        </w:rPr>
      </w:pPr>
    </w:p>
    <w:p w14:paraId="1E86B1D1" w14:textId="77777777" w:rsidR="002A403C" w:rsidRDefault="00001AD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Academy Program Report</w:t>
      </w:r>
    </w:p>
    <w:p w14:paraId="30605939" w14:textId="77777777" w:rsidR="002A403C" w:rsidRDefault="00001AD4">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Academy projecting 8-9 students for g</w:t>
      </w:r>
      <w:r>
        <w:rPr>
          <w:rFonts w:ascii="Times New Roman" w:eastAsia="Times New Roman" w:hAnsi="Times New Roman" w:cs="Times New Roman"/>
          <w:sz w:val="24"/>
          <w:szCs w:val="24"/>
        </w:rPr>
        <w:t>raduation during this first semester of 2020/21 which represents the typical progression pre-COVID.</w:t>
      </w:r>
    </w:p>
    <w:p w14:paraId="7B4B9F51" w14:textId="77777777" w:rsidR="002A403C" w:rsidRDefault="00001AD4">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Plans to create another graduation tribute video are anticipated.</w:t>
      </w:r>
    </w:p>
    <w:p w14:paraId="1F2BEECC" w14:textId="77777777" w:rsidR="002A403C" w:rsidRDefault="00001AD4">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 student has completed his or her credits, staff has been able to take pictures in t</w:t>
      </w:r>
      <w:r>
        <w:rPr>
          <w:rFonts w:ascii="Times New Roman" w:eastAsia="Times New Roman" w:hAnsi="Times New Roman" w:cs="Times New Roman"/>
          <w:sz w:val="24"/>
          <w:szCs w:val="24"/>
        </w:rPr>
        <w:t>he outdoor space with a few family members while presenting a diploma.</w:t>
      </w:r>
    </w:p>
    <w:p w14:paraId="7374D210" w14:textId="77777777" w:rsidR="002A403C" w:rsidRDefault="00001AD4">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McGraw Healy commented on the flexibility and innovation of the Academy staff with its hybrid and distance learning programs.</w:t>
      </w:r>
    </w:p>
    <w:p w14:paraId="63AB945D" w14:textId="77777777" w:rsidR="002A403C" w:rsidRDefault="002A403C">
      <w:pPr>
        <w:spacing w:line="240" w:lineRule="auto"/>
        <w:rPr>
          <w:rFonts w:ascii="Times New Roman" w:eastAsia="Times New Roman" w:hAnsi="Times New Roman" w:cs="Times New Roman"/>
          <w:sz w:val="24"/>
          <w:szCs w:val="24"/>
        </w:rPr>
      </w:pPr>
    </w:p>
    <w:p w14:paraId="4867AAFF" w14:textId="77777777" w:rsidR="002A403C" w:rsidRDefault="002A403C">
      <w:pPr>
        <w:spacing w:line="240" w:lineRule="auto"/>
        <w:rPr>
          <w:rFonts w:ascii="Times New Roman" w:eastAsia="Times New Roman" w:hAnsi="Times New Roman" w:cs="Times New Roman"/>
          <w:sz w:val="24"/>
          <w:szCs w:val="24"/>
        </w:rPr>
      </w:pPr>
    </w:p>
    <w:p w14:paraId="4C17D21A" w14:textId="77777777" w:rsidR="002A403C" w:rsidRDefault="002A403C">
      <w:pPr>
        <w:spacing w:line="240" w:lineRule="auto"/>
        <w:rPr>
          <w:rFonts w:ascii="Times New Roman" w:eastAsia="Times New Roman" w:hAnsi="Times New Roman" w:cs="Times New Roman"/>
          <w:sz w:val="24"/>
          <w:szCs w:val="24"/>
        </w:rPr>
      </w:pPr>
    </w:p>
    <w:p w14:paraId="48E404A3" w14:textId="77777777" w:rsidR="002A403C" w:rsidRDefault="00001A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5:35 p.m.</w:t>
      </w:r>
    </w:p>
    <w:p w14:paraId="6E92CF35" w14:textId="77777777" w:rsidR="002A403C" w:rsidRDefault="00001A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w:t>
      </w:r>
      <w:r>
        <w:rPr>
          <w:rFonts w:ascii="Times New Roman" w:eastAsia="Times New Roman" w:hAnsi="Times New Roman" w:cs="Times New Roman"/>
          <w:sz w:val="24"/>
          <w:szCs w:val="24"/>
        </w:rPr>
        <w:t>d,</w:t>
      </w:r>
    </w:p>
    <w:p w14:paraId="112416F9" w14:textId="77777777" w:rsidR="002A403C" w:rsidRDefault="002A403C">
      <w:pPr>
        <w:spacing w:line="240" w:lineRule="auto"/>
        <w:rPr>
          <w:rFonts w:ascii="Times New Roman" w:eastAsia="Times New Roman" w:hAnsi="Times New Roman" w:cs="Times New Roman"/>
          <w:sz w:val="24"/>
          <w:szCs w:val="24"/>
        </w:rPr>
      </w:pPr>
    </w:p>
    <w:p w14:paraId="30920588" w14:textId="77777777" w:rsidR="002A403C" w:rsidRDefault="002A403C">
      <w:pPr>
        <w:spacing w:line="240" w:lineRule="auto"/>
        <w:rPr>
          <w:rFonts w:ascii="Times New Roman" w:eastAsia="Times New Roman" w:hAnsi="Times New Roman" w:cs="Times New Roman"/>
          <w:sz w:val="24"/>
          <w:szCs w:val="24"/>
        </w:rPr>
      </w:pPr>
    </w:p>
    <w:p w14:paraId="6CEAF949" w14:textId="77777777" w:rsidR="002A403C" w:rsidRDefault="002A403C">
      <w:pPr>
        <w:spacing w:line="240" w:lineRule="auto"/>
        <w:rPr>
          <w:rFonts w:ascii="Times New Roman" w:eastAsia="Times New Roman" w:hAnsi="Times New Roman" w:cs="Times New Roman"/>
          <w:sz w:val="24"/>
          <w:szCs w:val="24"/>
        </w:rPr>
      </w:pPr>
    </w:p>
    <w:p w14:paraId="0D6A5F48" w14:textId="77777777" w:rsidR="002A403C" w:rsidRDefault="00001A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44D60713" w14:textId="77777777" w:rsidR="002A403C" w:rsidRDefault="00001AD4">
      <w:pPr>
        <w:spacing w:line="240" w:lineRule="auto"/>
      </w:pPr>
      <w:r>
        <w:rPr>
          <w:rFonts w:ascii="Times New Roman" w:eastAsia="Times New Roman" w:hAnsi="Times New Roman" w:cs="Times New Roman"/>
          <w:sz w:val="24"/>
          <w:szCs w:val="24"/>
        </w:rPr>
        <w:t>Board Secretary</w:t>
      </w:r>
    </w:p>
    <w:sectPr w:rsidR="002A40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70DB3"/>
    <w:multiLevelType w:val="multilevel"/>
    <w:tmpl w:val="6D749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5E41D6"/>
    <w:multiLevelType w:val="multilevel"/>
    <w:tmpl w:val="02F01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978461E"/>
    <w:multiLevelType w:val="multilevel"/>
    <w:tmpl w:val="62221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F80339"/>
    <w:multiLevelType w:val="multilevel"/>
    <w:tmpl w:val="B2285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3C"/>
    <w:rsid w:val="00001AD4"/>
    <w:rsid w:val="002A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5AB1"/>
  <w15:docId w15:val="{12E78243-835F-4CB9-9685-6571D116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2021-03-01T18:24:00Z</dcterms:created>
  <dcterms:modified xsi:type="dcterms:W3CDTF">2021-03-01T18:24:00Z</dcterms:modified>
</cp:coreProperties>
</file>