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AA70" w14:textId="77777777" w:rsidR="00BC1FD1" w:rsidRDefault="00CE37C7">
      <w:pPr>
        <w:widowControl w:val="0"/>
        <w:pBdr>
          <w:top w:val="nil"/>
          <w:left w:val="nil"/>
          <w:bottom w:val="nil"/>
          <w:right w:val="nil"/>
          <w:between w:val="nil"/>
        </w:pBdr>
        <w:spacing w:line="240" w:lineRule="auto"/>
        <w:ind w:right="3633"/>
        <w:jc w:val="right"/>
        <w:rPr>
          <w:color w:val="000000"/>
        </w:rPr>
      </w:pPr>
      <w:r>
        <w:rPr>
          <w:noProof/>
          <w:color w:val="000000"/>
        </w:rPr>
        <w:drawing>
          <wp:inline distT="19050" distB="19050" distL="19050" distR="19050" wp14:anchorId="25949BAF" wp14:editId="512552D4">
            <wp:extent cx="104775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7750" cy="723900"/>
                    </a:xfrm>
                    <a:prstGeom prst="rect">
                      <a:avLst/>
                    </a:prstGeom>
                    <a:ln/>
                  </pic:spPr>
                </pic:pic>
              </a:graphicData>
            </a:graphic>
          </wp:inline>
        </w:drawing>
      </w:r>
    </w:p>
    <w:p w14:paraId="1B775E89" w14:textId="77777777" w:rsidR="00BC1FD1" w:rsidRDefault="00CE37C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Face to Face Academy </w:t>
      </w:r>
    </w:p>
    <w:p w14:paraId="4D726B0F" w14:textId="77777777" w:rsidR="00BC1FD1" w:rsidRDefault="00CE37C7">
      <w:pPr>
        <w:widowControl w:val="0"/>
        <w:pBdr>
          <w:top w:val="nil"/>
          <w:left w:val="nil"/>
          <w:bottom w:val="nil"/>
          <w:right w:val="nil"/>
          <w:between w:val="nil"/>
        </w:pBdr>
        <w:spacing w:before="336"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Board Meeting Notes </w:t>
      </w:r>
    </w:p>
    <w:p w14:paraId="39820E9E" w14:textId="77777777" w:rsidR="00BC1FD1" w:rsidRDefault="00CE37C7">
      <w:pPr>
        <w:widowControl w:val="0"/>
        <w:pBdr>
          <w:top w:val="nil"/>
          <w:left w:val="nil"/>
          <w:bottom w:val="nil"/>
          <w:right w:val="nil"/>
          <w:between w:val="nil"/>
        </w:pBdr>
        <w:spacing w:before="348"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February 28, 2022</w:t>
      </w:r>
      <w:r>
        <w:rPr>
          <w:rFonts w:ascii="Times New Roman" w:eastAsia="Times New Roman" w:hAnsi="Times New Roman" w:cs="Times New Roman"/>
          <w:b/>
          <w:color w:val="000000"/>
          <w:sz w:val="28"/>
          <w:szCs w:val="28"/>
        </w:rPr>
        <w:t xml:space="preserve"> </w:t>
      </w:r>
    </w:p>
    <w:p w14:paraId="4D779A04" w14:textId="77777777" w:rsidR="00BC1FD1" w:rsidRDefault="00CE37C7">
      <w:pPr>
        <w:widowControl w:val="0"/>
        <w:pBdr>
          <w:top w:val="nil"/>
          <w:left w:val="nil"/>
          <w:bottom w:val="nil"/>
          <w:right w:val="nil"/>
          <w:between w:val="nil"/>
        </w:pBdr>
        <w:spacing w:before="681" w:line="239" w:lineRule="auto"/>
        <w:ind w:right="99"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included Academy School Board Members Bryan Bakke, Mike Nord, Paul Roark, John </w:t>
      </w:r>
      <w:proofErr w:type="spellStart"/>
      <w:r>
        <w:rPr>
          <w:rFonts w:ascii="Times New Roman" w:eastAsia="Times New Roman" w:hAnsi="Times New Roman" w:cs="Times New Roman"/>
          <w:color w:val="000000"/>
          <w:sz w:val="24"/>
          <w:szCs w:val="24"/>
        </w:rPr>
        <w:t>Vasecka</w:t>
      </w:r>
      <w:proofErr w:type="spellEnd"/>
      <w:r>
        <w:rPr>
          <w:rFonts w:ascii="Times New Roman" w:eastAsia="Times New Roman" w:hAnsi="Times New Roman" w:cs="Times New Roman"/>
          <w:color w:val="000000"/>
          <w:sz w:val="24"/>
          <w:szCs w:val="24"/>
        </w:rPr>
        <w:t>, Willie Suttle, Rachel Blawat, and Margo Thomas. Also present for the meeting were Darius Husain (</w:t>
      </w:r>
      <w:r>
        <w:rPr>
          <w:rFonts w:ascii="Times New Roman" w:eastAsia="Times New Roman" w:hAnsi="Times New Roman" w:cs="Times New Roman"/>
          <w:i/>
          <w:color w:val="000000"/>
          <w:sz w:val="24"/>
          <w:szCs w:val="24"/>
        </w:rPr>
        <w:t xml:space="preserve">Academy Director,) </w:t>
      </w:r>
      <w:r>
        <w:rPr>
          <w:rFonts w:ascii="Times New Roman" w:eastAsia="Times New Roman" w:hAnsi="Times New Roman" w:cs="Times New Roman"/>
          <w:color w:val="000000"/>
          <w:sz w:val="24"/>
          <w:szCs w:val="24"/>
        </w:rPr>
        <w:t>and Jennifer Plum (</w:t>
      </w:r>
      <w:r>
        <w:rPr>
          <w:rFonts w:ascii="Times New Roman" w:eastAsia="Times New Roman" w:hAnsi="Times New Roman" w:cs="Times New Roman"/>
          <w:i/>
          <w:color w:val="000000"/>
          <w:sz w:val="24"/>
          <w:szCs w:val="24"/>
        </w:rPr>
        <w:t>Assistant to the Board Secretary</w:t>
      </w:r>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color w:val="000000"/>
          <w:sz w:val="24"/>
          <w:szCs w:val="24"/>
        </w:rPr>
        <w:t>This Board Meeting was conducted both on campus and via Zoom so that all Members could attend</w:t>
      </w:r>
      <w:r>
        <w:rPr>
          <w:rFonts w:ascii="Times New Roman" w:eastAsia="Times New Roman" w:hAnsi="Times New Roman" w:cs="Times New Roman"/>
          <w:b/>
          <w:color w:val="000000"/>
          <w:sz w:val="24"/>
          <w:szCs w:val="24"/>
        </w:rPr>
        <w:t xml:space="preserve">. </w:t>
      </w:r>
    </w:p>
    <w:p w14:paraId="005C6466" w14:textId="77777777" w:rsidR="00BC1FD1" w:rsidRDefault="00CE37C7">
      <w:pPr>
        <w:widowControl w:val="0"/>
        <w:pBdr>
          <w:top w:val="nil"/>
          <w:left w:val="nil"/>
          <w:bottom w:val="nil"/>
          <w:right w:val="nil"/>
          <w:between w:val="nil"/>
        </w:pBdr>
        <w:spacing w:before="579" w:line="240" w:lineRule="auto"/>
        <w:ind w:left="41"/>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1) Review of Agenda and Conflict of Interest Regarding Agenda Items </w:t>
      </w:r>
    </w:p>
    <w:p w14:paraId="73844178" w14:textId="77777777" w:rsidR="00BC1FD1" w:rsidRDefault="00CE37C7">
      <w:pPr>
        <w:rPr>
          <w:rFonts w:ascii="Times New Roman" w:eastAsia="Times New Roman" w:hAnsi="Times New Roman" w:cs="Times New Roman"/>
          <w:b/>
          <w:sz w:val="28"/>
          <w:szCs w:val="28"/>
        </w:rPr>
      </w:pPr>
      <w:r>
        <w:t xml:space="preserve">No conflicts noted. </w:t>
      </w:r>
    </w:p>
    <w:p w14:paraId="33D07D13" w14:textId="77777777" w:rsidR="00BC1FD1" w:rsidRDefault="00CE37C7">
      <w:pPr>
        <w:widowControl w:val="0"/>
        <w:pBdr>
          <w:top w:val="nil"/>
          <w:left w:val="nil"/>
          <w:bottom w:val="nil"/>
          <w:right w:val="nil"/>
          <w:between w:val="nil"/>
        </w:pBdr>
        <w:spacing w:before="297" w:line="240" w:lineRule="auto"/>
        <w:ind w:left="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Review of Board Minutes </w:t>
      </w:r>
      <w:r>
        <w:rPr>
          <w:rFonts w:ascii="Times New Roman" w:eastAsia="Times New Roman" w:hAnsi="Times New Roman" w:cs="Times New Roman"/>
          <w:b/>
          <w:sz w:val="28"/>
          <w:szCs w:val="28"/>
        </w:rPr>
        <w:t>January 24,</w:t>
      </w:r>
      <w:r>
        <w:rPr>
          <w:rFonts w:ascii="Times New Roman" w:eastAsia="Times New Roman" w:hAnsi="Times New Roman" w:cs="Times New Roman"/>
          <w:b/>
          <w:color w:val="000000"/>
          <w:sz w:val="28"/>
          <w:szCs w:val="28"/>
        </w:rPr>
        <w:t xml:space="preserve"> 202</w:t>
      </w:r>
      <w:r>
        <w:rPr>
          <w:rFonts w:ascii="Times New Roman" w:eastAsia="Times New Roman" w:hAnsi="Times New Roman" w:cs="Times New Roman"/>
          <w:b/>
          <w:sz w:val="28"/>
          <w:szCs w:val="28"/>
        </w:rPr>
        <w:t>2</w:t>
      </w:r>
      <w:r>
        <w:rPr>
          <w:rFonts w:ascii="Times New Roman" w:eastAsia="Times New Roman" w:hAnsi="Times New Roman" w:cs="Times New Roman"/>
          <w:b/>
          <w:color w:val="000000"/>
          <w:sz w:val="28"/>
          <w:szCs w:val="28"/>
        </w:rPr>
        <w:t xml:space="preserve"> </w:t>
      </w:r>
    </w:p>
    <w:p w14:paraId="605B1A17" w14:textId="77777777" w:rsidR="00BC1FD1" w:rsidRDefault="00CE37C7">
      <w:pPr>
        <w:widowControl w:val="0"/>
        <w:pBdr>
          <w:top w:val="nil"/>
          <w:left w:val="nil"/>
          <w:bottom w:val="nil"/>
          <w:right w:val="nil"/>
          <w:between w:val="nil"/>
        </w:pBdr>
        <w:spacing w:before="294" w:line="245" w:lineRule="auto"/>
        <w:ind w:left="24" w:right="690" w:hanging="11"/>
        <w:rPr>
          <w:rFonts w:ascii="Times New Roman" w:eastAsia="Times New Roman" w:hAnsi="Times New Roman" w:cs="Times New Roman"/>
          <w:b/>
          <w:sz w:val="28"/>
          <w:szCs w:val="28"/>
        </w:rPr>
      </w:pPr>
      <w:r>
        <w:rPr>
          <w:rFonts w:ascii="Times New Roman" w:eastAsia="Times New Roman" w:hAnsi="Times New Roman" w:cs="Times New Roman"/>
          <w:b/>
          <w:color w:val="000000"/>
          <w:sz w:val="24"/>
          <w:szCs w:val="24"/>
          <w:u w:val="single"/>
        </w:rPr>
        <w:t xml:space="preserve">Upon a motion duly made and seconded, the </w:t>
      </w:r>
      <w:r>
        <w:rPr>
          <w:rFonts w:ascii="Times New Roman" w:eastAsia="Times New Roman" w:hAnsi="Times New Roman" w:cs="Times New Roman"/>
          <w:b/>
          <w:sz w:val="24"/>
          <w:szCs w:val="24"/>
          <w:u w:val="single"/>
        </w:rPr>
        <w:t xml:space="preserve">January 24, </w:t>
      </w:r>
      <w:proofErr w:type="gramStart"/>
      <w:r>
        <w:rPr>
          <w:rFonts w:ascii="Times New Roman" w:eastAsia="Times New Roman" w:hAnsi="Times New Roman" w:cs="Times New Roman"/>
          <w:b/>
          <w:sz w:val="24"/>
          <w:szCs w:val="24"/>
          <w:u w:val="single"/>
        </w:rPr>
        <w:t>2022</w:t>
      </w:r>
      <w:proofErr w:type="gramEnd"/>
      <w:r>
        <w:rPr>
          <w:rFonts w:ascii="Times New Roman" w:eastAsia="Times New Roman" w:hAnsi="Times New Roman" w:cs="Times New Roman"/>
          <w:b/>
          <w:color w:val="000000"/>
          <w:sz w:val="24"/>
          <w:szCs w:val="24"/>
          <w:u w:val="single"/>
        </w:rPr>
        <w:t xml:space="preserve"> School Board Minutes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were accepted as submitted.</w:t>
      </w:r>
      <w:r>
        <w:rPr>
          <w:rFonts w:ascii="Times New Roman" w:eastAsia="Times New Roman" w:hAnsi="Times New Roman" w:cs="Times New Roman"/>
          <w:b/>
          <w:color w:val="000000"/>
          <w:sz w:val="24"/>
          <w:szCs w:val="24"/>
        </w:rPr>
        <w:t xml:space="preserve"> </w:t>
      </w:r>
    </w:p>
    <w:p w14:paraId="2204DC8B" w14:textId="77777777" w:rsidR="00BC1FD1" w:rsidRDefault="00CE37C7">
      <w:pPr>
        <w:widowControl w:val="0"/>
        <w:pBdr>
          <w:top w:val="nil"/>
          <w:left w:val="nil"/>
          <w:bottom w:val="nil"/>
          <w:right w:val="nil"/>
          <w:between w:val="nil"/>
        </w:pBdr>
        <w:spacing w:before="618" w:line="240" w:lineRule="auto"/>
        <w:ind w:left="1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Finance Report, Credit Card, Checks, and Wire Statements </w:t>
      </w:r>
    </w:p>
    <w:p w14:paraId="2F8D8176" w14:textId="77777777" w:rsidR="00BC1FD1" w:rsidRDefault="00CE37C7">
      <w:pPr>
        <w:widowControl w:val="0"/>
        <w:numPr>
          <w:ilvl w:val="0"/>
          <w:numId w:val="7"/>
        </w:numPr>
        <w:pBdr>
          <w:top w:val="nil"/>
          <w:left w:val="nil"/>
          <w:bottom w:val="nil"/>
          <w:right w:val="nil"/>
          <w:between w:val="nil"/>
        </w:pBd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Financial Statements were received through </w:t>
      </w:r>
      <w:r>
        <w:rPr>
          <w:rFonts w:ascii="Times New Roman" w:eastAsia="Times New Roman" w:hAnsi="Times New Roman" w:cs="Times New Roman"/>
          <w:sz w:val="24"/>
          <w:szCs w:val="24"/>
        </w:rPr>
        <w:t>December</w:t>
      </w:r>
      <w:r>
        <w:rPr>
          <w:rFonts w:ascii="Times New Roman" w:eastAsia="Times New Roman" w:hAnsi="Times New Roman" w:cs="Times New Roman"/>
          <w:color w:val="000000"/>
          <w:sz w:val="24"/>
          <w:szCs w:val="24"/>
        </w:rPr>
        <w:t xml:space="preserve"> for the school year 2021/22 and shared for the Board to review. This document reflects the rec</w:t>
      </w:r>
      <w:r>
        <w:rPr>
          <w:rFonts w:ascii="Times New Roman" w:eastAsia="Times New Roman" w:hAnsi="Times New Roman" w:cs="Times New Roman"/>
          <w:sz w:val="24"/>
          <w:szCs w:val="24"/>
        </w:rPr>
        <w:t>ent budget revision.</w:t>
      </w:r>
    </w:p>
    <w:p w14:paraId="62AC51D9" w14:textId="77777777" w:rsidR="00BC1FD1" w:rsidRDefault="00CE37C7">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Revenue is at </w:t>
      </w:r>
      <w:r>
        <w:rPr>
          <w:rFonts w:ascii="Times New Roman" w:eastAsia="Times New Roman" w:hAnsi="Times New Roman" w:cs="Times New Roman"/>
          <w:sz w:val="24"/>
          <w:szCs w:val="24"/>
        </w:rPr>
        <w:t>51</w:t>
      </w:r>
      <w:r>
        <w:rPr>
          <w:rFonts w:ascii="Times New Roman" w:eastAsia="Times New Roman" w:hAnsi="Times New Roman" w:cs="Times New Roman"/>
          <w:color w:val="000000"/>
          <w:sz w:val="24"/>
          <w:szCs w:val="24"/>
        </w:rPr>
        <w:t xml:space="preserve">% received. </w:t>
      </w:r>
    </w:p>
    <w:p w14:paraId="07CCE4B3" w14:textId="77777777" w:rsidR="00BC1FD1" w:rsidRDefault="00CE37C7">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Expenditures are </w:t>
      </w:r>
      <w:r>
        <w:rPr>
          <w:rFonts w:ascii="Times New Roman" w:eastAsia="Times New Roman" w:hAnsi="Times New Roman" w:cs="Times New Roman"/>
          <w:sz w:val="24"/>
          <w:szCs w:val="24"/>
        </w:rPr>
        <w:t>53</w:t>
      </w:r>
      <w:r>
        <w:rPr>
          <w:rFonts w:ascii="Times New Roman" w:eastAsia="Times New Roman" w:hAnsi="Times New Roman" w:cs="Times New Roman"/>
          <w:color w:val="000000"/>
          <w:sz w:val="24"/>
          <w:szCs w:val="24"/>
        </w:rPr>
        <w:t xml:space="preserve">% spent. </w:t>
      </w:r>
    </w:p>
    <w:p w14:paraId="5A6E6BF6" w14:textId="77777777" w:rsidR="00BC1FD1" w:rsidRDefault="00CE37C7">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school year is </w:t>
      </w:r>
      <w:r>
        <w:rPr>
          <w:rFonts w:ascii="Times New Roman" w:eastAsia="Times New Roman" w:hAnsi="Times New Roman" w:cs="Times New Roman"/>
          <w:sz w:val="24"/>
          <w:szCs w:val="24"/>
        </w:rPr>
        <w:t>58</w:t>
      </w:r>
      <w:r>
        <w:rPr>
          <w:rFonts w:ascii="Times New Roman" w:eastAsia="Times New Roman" w:hAnsi="Times New Roman" w:cs="Times New Roman"/>
          <w:color w:val="000000"/>
          <w:sz w:val="24"/>
          <w:szCs w:val="24"/>
        </w:rPr>
        <w:t xml:space="preserve">% complete. </w:t>
      </w:r>
    </w:p>
    <w:p w14:paraId="59309A67" w14:textId="77777777" w:rsidR="00BC1FD1" w:rsidRDefault="00CE37C7">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budget reflects an ADM of 87 students. The state is currently paying ba</w:t>
      </w:r>
      <w:r>
        <w:rPr>
          <w:rFonts w:ascii="Times New Roman" w:eastAsia="Times New Roman" w:hAnsi="Times New Roman" w:cs="Times New Roman"/>
          <w:sz w:val="24"/>
          <w:szCs w:val="24"/>
        </w:rPr>
        <w:t xml:space="preserve">sed on an ADM of 88.  Enrollment is maintained.  Short discussion about how to return to higher enrollments again. </w:t>
      </w:r>
    </w:p>
    <w:p w14:paraId="38A039AF" w14:textId="77777777" w:rsidR="00BC1FD1" w:rsidRDefault="00CE37C7">
      <w:pPr>
        <w:widowControl w:val="0"/>
        <w:numPr>
          <w:ilvl w:val="0"/>
          <w:numId w:val="7"/>
        </w:numPr>
        <w:pBdr>
          <w:top w:val="nil"/>
          <w:left w:val="nil"/>
          <w:bottom w:val="nil"/>
          <w:right w:val="nil"/>
          <w:between w:val="nil"/>
        </w:pBdr>
        <w:spacing w:line="237" w:lineRule="auto"/>
        <w:ind w:right="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Reconciled cash balance is indicated on the financial document at $7</w:t>
      </w:r>
      <w:r>
        <w:rPr>
          <w:rFonts w:ascii="Times New Roman" w:eastAsia="Times New Roman" w:hAnsi="Times New Roman" w:cs="Times New Roman"/>
          <w:sz w:val="24"/>
          <w:szCs w:val="24"/>
        </w:rPr>
        <w:t>44,430</w:t>
      </w:r>
      <w:r>
        <w:rPr>
          <w:rFonts w:ascii="Times New Roman" w:eastAsia="Times New Roman" w:hAnsi="Times New Roman" w:cs="Times New Roman"/>
          <w:color w:val="000000"/>
          <w:sz w:val="24"/>
          <w:szCs w:val="24"/>
        </w:rPr>
        <w:t xml:space="preserve">. </w:t>
      </w:r>
    </w:p>
    <w:p w14:paraId="75D1C75C" w14:textId="77777777" w:rsidR="00BC1FD1" w:rsidRDefault="00CE37C7">
      <w:pPr>
        <w:widowControl w:val="0"/>
        <w:numPr>
          <w:ilvl w:val="0"/>
          <w:numId w:val="7"/>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Current total state holdback is noted at $</w:t>
      </w:r>
      <w:r>
        <w:rPr>
          <w:rFonts w:ascii="Times New Roman" w:eastAsia="Times New Roman" w:hAnsi="Times New Roman" w:cs="Times New Roman"/>
          <w:sz w:val="24"/>
          <w:szCs w:val="24"/>
        </w:rPr>
        <w:t>92,735</w:t>
      </w:r>
      <w:r>
        <w:rPr>
          <w:rFonts w:ascii="Times New Roman" w:eastAsia="Times New Roman" w:hAnsi="Times New Roman" w:cs="Times New Roman"/>
          <w:color w:val="000000"/>
          <w:sz w:val="24"/>
          <w:szCs w:val="24"/>
        </w:rPr>
        <w:t xml:space="preserve"> which is 10%.</w:t>
      </w:r>
    </w:p>
    <w:p w14:paraId="0BDA1DFE" w14:textId="77777777" w:rsidR="00BC1FD1" w:rsidRDefault="00CE37C7">
      <w:pPr>
        <w:widowControl w:val="0"/>
        <w:numPr>
          <w:ilvl w:val="0"/>
          <w:numId w:val="7"/>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donations and the recent $7K that was given for the music program.</w:t>
      </w:r>
    </w:p>
    <w:p w14:paraId="49BD5FA1" w14:textId="77777777" w:rsidR="00BC1FD1" w:rsidRDefault="00CE37C7">
      <w:pPr>
        <w:widowControl w:val="0"/>
        <w:numPr>
          <w:ilvl w:val="0"/>
          <w:numId w:val="7"/>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ESSER funds and how it is categorized/recategorized and coded on the financial statements in connection with other areas like Covid-</w:t>
      </w:r>
      <w:r>
        <w:rPr>
          <w:rFonts w:ascii="Times New Roman" w:eastAsia="Times New Roman" w:hAnsi="Times New Roman" w:cs="Times New Roman"/>
          <w:sz w:val="24"/>
          <w:szCs w:val="24"/>
        </w:rPr>
        <w:lastRenderedPageBreak/>
        <w:t>testing.</w:t>
      </w:r>
    </w:p>
    <w:p w14:paraId="010A92D6" w14:textId="77777777" w:rsidR="00BC1FD1" w:rsidRDefault="00CE37C7">
      <w:pPr>
        <w:widowControl w:val="0"/>
        <w:numPr>
          <w:ilvl w:val="0"/>
          <w:numId w:val="7"/>
        </w:numPr>
        <w:pBdr>
          <w:top w:val="nil"/>
          <w:left w:val="nil"/>
          <w:bottom w:val="nil"/>
          <w:right w:val="nil"/>
          <w:between w:val="nil"/>
        </w:pBdr>
        <w:spacing w:line="237" w:lineRule="auto"/>
        <w:ind w:right="132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renovation bills have been paid for Phase I &amp; II.</w:t>
      </w:r>
    </w:p>
    <w:p w14:paraId="0DAFCC13" w14:textId="77777777" w:rsidR="00BC1FD1" w:rsidRDefault="00CE37C7">
      <w:pPr>
        <w:widowControl w:val="0"/>
        <w:numPr>
          <w:ilvl w:val="0"/>
          <w:numId w:val="7"/>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Short discussion of the fund balance and its continued growth and suggestion about how the Board should continue to address its policy about the fund balance and how to best allocate funds.</w:t>
      </w:r>
    </w:p>
    <w:p w14:paraId="2C34AE73" w14:textId="77777777" w:rsidR="00BC1FD1" w:rsidRDefault="00CE37C7">
      <w:pPr>
        <w:widowControl w:val="0"/>
        <w:numPr>
          <w:ilvl w:val="0"/>
          <w:numId w:val="7"/>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Checks and wires, Amazon purchase, and the credit card statements were circulated for the Board members for review.</w:t>
      </w:r>
    </w:p>
    <w:p w14:paraId="7C1543EF" w14:textId="77777777" w:rsidR="00BC1FD1" w:rsidRDefault="00CE37C7">
      <w:pPr>
        <w:widowControl w:val="0"/>
        <w:numPr>
          <w:ilvl w:val="0"/>
          <w:numId w:val="5"/>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Podcast equipment was purchased through the recent donation.</w:t>
      </w:r>
    </w:p>
    <w:p w14:paraId="56DC1B53" w14:textId="77777777" w:rsidR="00BC1FD1" w:rsidRDefault="00CE37C7">
      <w:pPr>
        <w:widowControl w:val="0"/>
        <w:pBdr>
          <w:top w:val="nil"/>
          <w:left w:val="nil"/>
          <w:bottom w:val="nil"/>
          <w:right w:val="nil"/>
          <w:between w:val="nil"/>
        </w:pBdr>
        <w:spacing w:before="297" w:line="245" w:lineRule="auto"/>
        <w:ind w:left="32" w:right="944" w:hanging="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Upon a motion duly made and seconded, the financial statements were accepted 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submitted.</w:t>
      </w:r>
      <w:r>
        <w:rPr>
          <w:rFonts w:ascii="Times New Roman" w:eastAsia="Times New Roman" w:hAnsi="Times New Roman" w:cs="Times New Roman"/>
          <w:b/>
          <w:color w:val="000000"/>
          <w:sz w:val="24"/>
          <w:szCs w:val="24"/>
        </w:rPr>
        <w:t xml:space="preserve"> </w:t>
      </w:r>
    </w:p>
    <w:p w14:paraId="55112C2C" w14:textId="77777777" w:rsidR="00BC1FD1" w:rsidRDefault="00CE37C7">
      <w:pPr>
        <w:widowControl w:val="0"/>
        <w:pBdr>
          <w:top w:val="nil"/>
          <w:left w:val="nil"/>
          <w:bottom w:val="nil"/>
          <w:right w:val="nil"/>
          <w:between w:val="nil"/>
        </w:pBdr>
        <w:spacing w:before="585" w:line="240" w:lineRule="auto"/>
        <w:ind w:left="14"/>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4) </w:t>
      </w:r>
      <w:r>
        <w:rPr>
          <w:rFonts w:ascii="Times New Roman" w:eastAsia="Times New Roman" w:hAnsi="Times New Roman" w:cs="Times New Roman"/>
          <w:b/>
          <w:sz w:val="28"/>
          <w:szCs w:val="28"/>
        </w:rPr>
        <w:t>First Look: School Year 2022-23 Draft Budget</w:t>
      </w:r>
    </w:p>
    <w:p w14:paraId="0ED878D7" w14:textId="77777777" w:rsidR="00BC1FD1" w:rsidRDefault="00CE37C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SY 23 Draft Budget Assumptions and Summary Statement was circulated for review.</w:t>
      </w:r>
    </w:p>
    <w:p w14:paraId="21A09651" w14:textId="77777777" w:rsidR="00BC1FD1" w:rsidRDefault="00CE37C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how the compensatory revenue affects the budget and the projected lower funds from this stream for next school year.</w:t>
      </w:r>
    </w:p>
    <w:p w14:paraId="28B35C79" w14:textId="77777777" w:rsidR="00BC1FD1" w:rsidRDefault="00CE37C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draft includes an estimated 8% increase in health benefits and a 3% cost of living raise with a policy process to adjust other staff salaries.</w:t>
      </w:r>
    </w:p>
    <w:p w14:paraId="03EF4688" w14:textId="77777777" w:rsidR="00BC1FD1" w:rsidRDefault="00CE37C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had discussion and agreed to review and revisit for approval requirement by April’s meeting.</w:t>
      </w:r>
    </w:p>
    <w:p w14:paraId="0D718835" w14:textId="77777777" w:rsidR="00BC1FD1" w:rsidRDefault="00CE37C7">
      <w:pPr>
        <w:widowControl w:val="0"/>
        <w:pBdr>
          <w:top w:val="nil"/>
          <w:left w:val="nil"/>
          <w:bottom w:val="nil"/>
          <w:right w:val="nil"/>
          <w:between w:val="nil"/>
        </w:pBdr>
        <w:spacing w:before="585" w:line="240" w:lineRule="auto"/>
        <w:ind w:left="14"/>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5) </w:t>
      </w:r>
      <w:r>
        <w:rPr>
          <w:rFonts w:ascii="Times New Roman" w:eastAsia="Times New Roman" w:hAnsi="Times New Roman" w:cs="Times New Roman"/>
          <w:b/>
          <w:sz w:val="28"/>
          <w:szCs w:val="28"/>
        </w:rPr>
        <w:t>Fundraising Opportunity: Online Cooking Class</w:t>
      </w:r>
    </w:p>
    <w:p w14:paraId="57830097" w14:textId="77777777" w:rsidR="00BC1FD1" w:rsidRDefault="00CE37C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Plum shared information about the upcoming fundraising event hosted by </w:t>
      </w:r>
      <w:hyperlink r:id="rId6">
        <w:r>
          <w:rPr>
            <w:color w:val="0000EE"/>
            <w:u w:val="single"/>
          </w:rPr>
          <w:t xml:space="preserve">Cheryl </w:t>
        </w:r>
        <w:proofErr w:type="spellStart"/>
        <w:r>
          <w:rPr>
            <w:color w:val="0000EE"/>
            <w:u w:val="single"/>
          </w:rPr>
          <w:t>Englebretson</w:t>
        </w:r>
      </w:hyperlink>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teaches the online cooking class.</w:t>
      </w:r>
    </w:p>
    <w:p w14:paraId="57BA888E" w14:textId="77777777" w:rsidR="00BC1FD1" w:rsidRDefault="00CE37C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were asked to help promote the event by sharing the fundraising information with friends and family members.</w:t>
      </w:r>
    </w:p>
    <w:p w14:paraId="2A15986A" w14:textId="77777777" w:rsidR="00BC1FD1" w:rsidRDefault="00CE37C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Purchases through Pampered Chef can be made for supplies for the cooking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students and/or a percentage of all purchases will go to support the class. </w:t>
      </w:r>
    </w:p>
    <w:p w14:paraId="1984D268" w14:textId="77777777" w:rsidR="00BC1FD1" w:rsidRDefault="00CE37C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Ms. Plum will email Board Members directly with information when the online fundraising event starts on March 28th.</w:t>
      </w:r>
    </w:p>
    <w:p w14:paraId="1788A697" w14:textId="77777777" w:rsidR="00BC1FD1" w:rsidRDefault="00CE37C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conflicts of interest noted in the event.</w:t>
      </w:r>
    </w:p>
    <w:p w14:paraId="706BBB48" w14:textId="77777777" w:rsidR="00BC1FD1" w:rsidRDefault="00CE37C7">
      <w:pPr>
        <w:widowControl w:val="0"/>
        <w:pBdr>
          <w:top w:val="nil"/>
          <w:left w:val="nil"/>
          <w:bottom w:val="nil"/>
          <w:right w:val="nil"/>
          <w:between w:val="nil"/>
        </w:pBdr>
        <w:spacing w:before="585" w:line="240" w:lineRule="auto"/>
        <w:ind w:left="14"/>
        <w:rPr>
          <w:rFonts w:ascii="Times New Roman" w:eastAsia="Times New Roman" w:hAnsi="Times New Roman" w:cs="Times New Roman"/>
          <w:b/>
          <w:sz w:val="28"/>
          <w:szCs w:val="28"/>
        </w:rPr>
      </w:pPr>
      <w:r>
        <w:rPr>
          <w:rFonts w:ascii="Times New Roman" w:eastAsia="Times New Roman" w:hAnsi="Times New Roman" w:cs="Times New Roman"/>
          <w:b/>
          <w:sz w:val="28"/>
          <w:szCs w:val="28"/>
        </w:rPr>
        <w:t>6) School Year 2022-23 Calendar</w:t>
      </w:r>
    </w:p>
    <w:p w14:paraId="6FFC9D7C" w14:textId="77777777" w:rsidR="00BC1FD1" w:rsidRDefault="00CE37C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Draft of calendar for SY 23 was circulated for review.</w:t>
      </w:r>
    </w:p>
    <w:p w14:paraId="49328047" w14:textId="77777777" w:rsidR="00BC1FD1" w:rsidRDefault="00CE37C7">
      <w:pPr>
        <w:widowControl w:val="0"/>
        <w:spacing w:before="297" w:line="245" w:lineRule="auto"/>
        <w:ind w:left="32" w:right="944" w:hanging="1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school calendar for 2022-23 was accepted as submitted. </w:t>
      </w:r>
    </w:p>
    <w:p w14:paraId="317002BA" w14:textId="77777777" w:rsidR="00BC1FD1" w:rsidRDefault="00BC1FD1">
      <w:pPr>
        <w:rPr>
          <w:rFonts w:ascii="Times New Roman" w:eastAsia="Times New Roman" w:hAnsi="Times New Roman" w:cs="Times New Roman"/>
          <w:sz w:val="24"/>
          <w:szCs w:val="24"/>
        </w:rPr>
      </w:pPr>
    </w:p>
    <w:p w14:paraId="312578BB" w14:textId="77777777" w:rsidR="00BC1FD1" w:rsidRDefault="00CE37C7">
      <w:pPr>
        <w:widowControl w:val="0"/>
        <w:pBdr>
          <w:top w:val="nil"/>
          <w:left w:val="nil"/>
          <w:bottom w:val="nil"/>
          <w:right w:val="nil"/>
          <w:between w:val="nil"/>
        </w:pBdr>
        <w:spacing w:before="585" w:line="240" w:lineRule="auto"/>
        <w:ind w:left="1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7) COVID Mitigation Strategies Metric:  Three Levels of Protocol &amp; Response </w:t>
      </w:r>
    </w:p>
    <w:p w14:paraId="05956BA3" w14:textId="77777777" w:rsidR="00BC1FD1" w:rsidRDefault="00CE37C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about the three levels of protocols and response was circulated to guide the Board discussion.</w:t>
      </w:r>
    </w:p>
    <w:p w14:paraId="504F0D8D" w14:textId="77777777" w:rsidR="00BC1FD1" w:rsidRDefault="00CE37C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discussion about the three levels and how the expectations of masks would correlate to each level.</w:t>
      </w:r>
    </w:p>
    <w:p w14:paraId="03C7C30D" w14:textId="77777777" w:rsidR="00BC1FD1" w:rsidRDefault="00CE37C7">
      <w:pPr>
        <w:widowControl w:val="0"/>
        <w:pBdr>
          <w:top w:val="nil"/>
          <w:left w:val="nil"/>
          <w:bottom w:val="nil"/>
          <w:right w:val="nil"/>
          <w:between w:val="nil"/>
        </w:pBdr>
        <w:spacing w:before="585" w:line="240" w:lineRule="auto"/>
        <w:ind w:left="14"/>
        <w:rPr>
          <w:rFonts w:ascii="Times New Roman" w:eastAsia="Times New Roman" w:hAnsi="Times New Roman" w:cs="Times New Roman"/>
          <w:b/>
          <w:sz w:val="28"/>
          <w:szCs w:val="28"/>
        </w:rPr>
      </w:pPr>
      <w:r>
        <w:rPr>
          <w:rFonts w:ascii="Times New Roman" w:eastAsia="Times New Roman" w:hAnsi="Times New Roman" w:cs="Times New Roman"/>
          <w:b/>
          <w:sz w:val="28"/>
          <w:szCs w:val="28"/>
        </w:rPr>
        <w:t>8) Community Safety Measures:  Update on Security Camera Proposals</w:t>
      </w:r>
    </w:p>
    <w:p w14:paraId="2192819F" w14:textId="77777777" w:rsidR="00BC1FD1" w:rsidRDefault="00CE37C7">
      <w:pPr>
        <w:widowControl w:val="0"/>
        <w:numPr>
          <w:ilvl w:val="0"/>
          <w:numId w:val="4"/>
        </w:numPr>
        <w:pBdr>
          <w:top w:val="nil"/>
          <w:left w:val="nil"/>
          <w:bottom w:val="nil"/>
          <w:right w:val="nil"/>
          <w:between w:val="nil"/>
        </w:pBdr>
        <w:spacing w:before="10"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discussion about the uptick in violence </w:t>
      </w:r>
      <w:proofErr w:type="gramStart"/>
      <w:r>
        <w:rPr>
          <w:rFonts w:ascii="Times New Roman" w:eastAsia="Times New Roman" w:hAnsi="Times New Roman" w:cs="Times New Roman"/>
          <w:sz w:val="24"/>
          <w:szCs w:val="24"/>
        </w:rPr>
        <w:t>in the neighborhood of</w:t>
      </w:r>
      <w:proofErr w:type="gramEnd"/>
      <w:r>
        <w:rPr>
          <w:rFonts w:ascii="Times New Roman" w:eastAsia="Times New Roman" w:hAnsi="Times New Roman" w:cs="Times New Roman"/>
          <w:sz w:val="24"/>
          <w:szCs w:val="24"/>
        </w:rPr>
        <w:t xml:space="preserve"> the school campus.</w:t>
      </w:r>
    </w:p>
    <w:p w14:paraId="0C837793" w14:textId="77777777" w:rsidR="00BC1FD1" w:rsidRDefault="00CE37C7">
      <w:pPr>
        <w:widowControl w:val="0"/>
        <w:numPr>
          <w:ilvl w:val="0"/>
          <w:numId w:val="4"/>
        </w:numPr>
        <w:pBdr>
          <w:top w:val="nil"/>
          <w:left w:val="nil"/>
          <w:bottom w:val="nil"/>
          <w:right w:val="nil"/>
          <w:between w:val="nil"/>
        </w:pBdr>
        <w:spacing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Husian</w:t>
      </w:r>
      <w:proofErr w:type="spellEnd"/>
      <w:r>
        <w:rPr>
          <w:rFonts w:ascii="Times New Roman" w:eastAsia="Times New Roman" w:hAnsi="Times New Roman" w:cs="Times New Roman"/>
          <w:sz w:val="24"/>
          <w:szCs w:val="24"/>
        </w:rPr>
        <w:t xml:space="preserve"> has taken three different proposals from vendors who can install surveillance cameras.</w:t>
      </w:r>
    </w:p>
    <w:p w14:paraId="2A8EE878" w14:textId="77777777" w:rsidR="00BC1FD1" w:rsidRDefault="00CE37C7">
      <w:pPr>
        <w:widowControl w:val="0"/>
        <w:numPr>
          <w:ilvl w:val="0"/>
          <w:numId w:val="4"/>
        </w:numPr>
        <w:pBdr>
          <w:top w:val="nil"/>
          <w:left w:val="nil"/>
          <w:bottom w:val="nil"/>
          <w:right w:val="nil"/>
          <w:between w:val="nil"/>
        </w:pBdr>
        <w:spacing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Cameras would be installed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view the outside areas around the building and just a few would be installed inside the building.</w:t>
      </w:r>
    </w:p>
    <w:p w14:paraId="4779018F" w14:textId="77777777" w:rsidR="00BC1FD1" w:rsidRDefault="00CE37C7">
      <w:pPr>
        <w:widowControl w:val="0"/>
        <w:numPr>
          <w:ilvl w:val="0"/>
          <w:numId w:val="4"/>
        </w:numPr>
        <w:pBdr>
          <w:top w:val="nil"/>
          <w:left w:val="nil"/>
          <w:bottom w:val="nil"/>
          <w:right w:val="nil"/>
          <w:between w:val="nil"/>
        </w:pBdr>
        <w:spacing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bids are all received and reviewed, funding could be pulled from the current budget surplus or from the Academy's longtime donor.</w:t>
      </w:r>
    </w:p>
    <w:p w14:paraId="083DAD1C" w14:textId="77777777" w:rsidR="00BC1FD1" w:rsidRDefault="00CE37C7">
      <w:pPr>
        <w:widowControl w:val="0"/>
        <w:numPr>
          <w:ilvl w:val="0"/>
          <w:numId w:val="4"/>
        </w:numPr>
        <w:pBdr>
          <w:top w:val="nil"/>
          <w:left w:val="nil"/>
          <w:bottom w:val="nil"/>
          <w:right w:val="nil"/>
          <w:between w:val="nil"/>
        </w:pBdr>
        <w:spacing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Husian</w:t>
      </w:r>
      <w:proofErr w:type="spellEnd"/>
      <w:r>
        <w:rPr>
          <w:rFonts w:ascii="Times New Roman" w:eastAsia="Times New Roman" w:hAnsi="Times New Roman" w:cs="Times New Roman"/>
          <w:sz w:val="24"/>
          <w:szCs w:val="24"/>
        </w:rPr>
        <w:t xml:space="preserve"> will also talk with Health and Counseling about covering some of the costs. </w:t>
      </w:r>
    </w:p>
    <w:p w14:paraId="4126BCB3" w14:textId="77777777" w:rsidR="00BC1FD1" w:rsidRDefault="00CE37C7">
      <w:pPr>
        <w:widowControl w:val="0"/>
        <w:numPr>
          <w:ilvl w:val="0"/>
          <w:numId w:val="4"/>
        </w:numPr>
        <w:pBdr>
          <w:top w:val="nil"/>
          <w:left w:val="nil"/>
          <w:bottom w:val="nil"/>
          <w:right w:val="nil"/>
          <w:between w:val="nil"/>
        </w:pBdr>
        <w:spacing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anticipated around $25.</w:t>
      </w:r>
    </w:p>
    <w:p w14:paraId="0621FB58" w14:textId="77777777" w:rsidR="00BC1FD1" w:rsidRDefault="00CE37C7">
      <w:pPr>
        <w:widowControl w:val="0"/>
        <w:numPr>
          <w:ilvl w:val="0"/>
          <w:numId w:val="4"/>
        </w:numPr>
        <w:pBdr>
          <w:top w:val="nil"/>
          <w:left w:val="nil"/>
          <w:bottom w:val="nil"/>
          <w:right w:val="nil"/>
          <w:between w:val="nil"/>
        </w:pBdr>
        <w:spacing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Brief discussion about the capabilities of the cameras and the features they offer, including real-time information around the school building.</w:t>
      </w:r>
    </w:p>
    <w:p w14:paraId="60B40A0D" w14:textId="77777777" w:rsidR="00BC1FD1" w:rsidRDefault="00CE37C7">
      <w:pPr>
        <w:widowControl w:val="0"/>
        <w:numPr>
          <w:ilvl w:val="0"/>
          <w:numId w:val="4"/>
        </w:numPr>
        <w:pBdr>
          <w:top w:val="nil"/>
          <w:left w:val="nil"/>
          <w:bottom w:val="nil"/>
          <w:right w:val="nil"/>
          <w:between w:val="nil"/>
        </w:pBdr>
        <w:spacing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purpose of the security cameras - documentation or deterrent? </w:t>
      </w:r>
    </w:p>
    <w:p w14:paraId="75F27F91" w14:textId="77777777" w:rsidR="00BC1FD1" w:rsidRDefault="00CE37C7">
      <w:pPr>
        <w:widowControl w:val="0"/>
        <w:numPr>
          <w:ilvl w:val="0"/>
          <w:numId w:val="4"/>
        </w:numPr>
        <w:pBdr>
          <w:top w:val="nil"/>
          <w:left w:val="nil"/>
          <w:bottom w:val="nil"/>
          <w:right w:val="nil"/>
          <w:between w:val="nil"/>
        </w:pBdr>
        <w:spacing w:line="274" w:lineRule="auto"/>
        <w:ind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Board requested proposals on the installation of security cameras.</w:t>
      </w:r>
    </w:p>
    <w:p w14:paraId="7314DEA0" w14:textId="77777777" w:rsidR="00BC1FD1" w:rsidRDefault="00CE37C7">
      <w:pPr>
        <w:widowControl w:val="0"/>
        <w:spacing w:before="297" w:line="245" w:lineRule="auto"/>
        <w:ind w:left="32" w:right="944" w:hanging="1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process of acquiring security cameras was accepted as submitted. </w:t>
      </w:r>
    </w:p>
    <w:p w14:paraId="02AD9132" w14:textId="77777777" w:rsidR="00BC1FD1" w:rsidRDefault="00BC1FD1">
      <w:pPr>
        <w:widowControl w:val="0"/>
        <w:pBdr>
          <w:top w:val="nil"/>
          <w:left w:val="nil"/>
          <w:bottom w:val="nil"/>
          <w:right w:val="nil"/>
          <w:between w:val="nil"/>
        </w:pBdr>
        <w:spacing w:before="10" w:line="274" w:lineRule="auto"/>
        <w:ind w:right="207"/>
        <w:rPr>
          <w:rFonts w:ascii="Times New Roman" w:eastAsia="Times New Roman" w:hAnsi="Times New Roman" w:cs="Times New Roman"/>
          <w:sz w:val="24"/>
          <w:szCs w:val="24"/>
        </w:rPr>
      </w:pPr>
    </w:p>
    <w:p w14:paraId="57A7E263" w14:textId="77777777" w:rsidR="00BC1FD1" w:rsidRDefault="00CE37C7">
      <w:pPr>
        <w:widowControl w:val="0"/>
        <w:pBdr>
          <w:top w:val="nil"/>
          <w:left w:val="nil"/>
          <w:bottom w:val="nil"/>
          <w:right w:val="nil"/>
          <w:between w:val="nil"/>
        </w:pBdr>
        <w:spacing w:before="10" w:line="274" w:lineRule="auto"/>
        <w:ind w:right="207"/>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sz w:val="28"/>
          <w:szCs w:val="28"/>
        </w:rPr>
        <w:t xml:space="preserve">10 </w:t>
      </w:r>
      <w:r>
        <w:rPr>
          <w:rFonts w:ascii="Times New Roman" w:eastAsia="Times New Roman" w:hAnsi="Times New Roman" w:cs="Times New Roman"/>
          <w:b/>
          <w:color w:val="000000"/>
          <w:sz w:val="28"/>
          <w:szCs w:val="28"/>
        </w:rPr>
        <w:t>)</w:t>
      </w:r>
      <w:proofErr w:type="gramEnd"/>
      <w:r>
        <w:rPr>
          <w:rFonts w:ascii="Times New Roman" w:eastAsia="Times New Roman" w:hAnsi="Times New Roman" w:cs="Times New Roman"/>
          <w:b/>
          <w:color w:val="000000"/>
          <w:sz w:val="28"/>
          <w:szCs w:val="28"/>
        </w:rPr>
        <w:t xml:space="preserve"> Academy Program Report </w:t>
      </w:r>
    </w:p>
    <w:p w14:paraId="5EA4C4C9" w14:textId="77777777" w:rsidR="00BC1FD1" w:rsidRDefault="00CE37C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Two weeks are left of the Third Quarter.</w:t>
      </w:r>
    </w:p>
    <w:p w14:paraId="721E352C" w14:textId="77777777" w:rsidR="00BC1FD1" w:rsidRDefault="00CE37C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MCA testing cycle will begin in the Fourth Quarter.</w:t>
      </w:r>
    </w:p>
    <w:p w14:paraId="0BEAD73E" w14:textId="77777777" w:rsidR="00BC1FD1" w:rsidRDefault="00CE37C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Face to Face</w:t>
      </w:r>
      <w:proofErr w:type="gramEnd"/>
      <w:r>
        <w:rPr>
          <w:rFonts w:ascii="Times New Roman" w:eastAsia="Times New Roman" w:hAnsi="Times New Roman" w:cs="Times New Roman"/>
          <w:sz w:val="24"/>
          <w:szCs w:val="24"/>
        </w:rPr>
        <w:t xml:space="preserve"> Academy Podcast has begun recording to encourage creative expression of the students and community development. New equipment was purchased to support the recording.  This project is being spearheaded by Anton Butler who has experience in radio broadcasting and podcast production.</w:t>
      </w:r>
    </w:p>
    <w:p w14:paraId="4B501B8C" w14:textId="77777777" w:rsidR="00BC1FD1" w:rsidRDefault="00BC1FD1">
      <w:pPr>
        <w:rPr>
          <w:rFonts w:ascii="Times New Roman" w:eastAsia="Times New Roman" w:hAnsi="Times New Roman" w:cs="Times New Roman"/>
          <w:sz w:val="24"/>
          <w:szCs w:val="24"/>
        </w:rPr>
      </w:pPr>
    </w:p>
    <w:p w14:paraId="5B3DA246" w14:textId="77777777" w:rsidR="00BC1FD1" w:rsidRDefault="00CE37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Board meeting will be held on March 28th. </w:t>
      </w:r>
    </w:p>
    <w:p w14:paraId="66873E28" w14:textId="77777777" w:rsidR="00BC1FD1" w:rsidRDefault="00BC1FD1"/>
    <w:p w14:paraId="6D685F7E" w14:textId="77777777" w:rsidR="00BC1FD1" w:rsidRDefault="00BC1FD1">
      <w:pPr>
        <w:widowControl w:val="0"/>
        <w:pBdr>
          <w:top w:val="nil"/>
          <w:left w:val="nil"/>
          <w:bottom w:val="nil"/>
          <w:right w:val="nil"/>
          <w:between w:val="nil"/>
        </w:pBdr>
        <w:spacing w:line="278" w:lineRule="auto"/>
        <w:ind w:left="12" w:right="6286"/>
        <w:rPr>
          <w:rFonts w:ascii="Times New Roman" w:eastAsia="Times New Roman" w:hAnsi="Times New Roman" w:cs="Times New Roman"/>
          <w:sz w:val="24"/>
          <w:szCs w:val="24"/>
        </w:rPr>
      </w:pPr>
    </w:p>
    <w:p w14:paraId="5824523E" w14:textId="77777777" w:rsidR="00BC1FD1" w:rsidRDefault="00CE37C7">
      <w:pPr>
        <w:widowControl w:val="0"/>
        <w:pBdr>
          <w:top w:val="nil"/>
          <w:left w:val="nil"/>
          <w:bottom w:val="nil"/>
          <w:right w:val="nil"/>
          <w:between w:val="nil"/>
        </w:pBdr>
        <w:spacing w:line="278" w:lineRule="auto"/>
        <w:ind w:left="12" w:right="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 at</w:t>
      </w:r>
      <w:r>
        <w:rPr>
          <w:rFonts w:ascii="Times New Roman" w:eastAsia="Times New Roman" w:hAnsi="Times New Roman" w:cs="Times New Roman"/>
          <w:sz w:val="24"/>
          <w:szCs w:val="24"/>
        </w:rPr>
        <w:t xml:space="preserve"> 6:00</w:t>
      </w:r>
      <w:r>
        <w:rPr>
          <w:rFonts w:ascii="Times New Roman" w:eastAsia="Times New Roman" w:hAnsi="Times New Roman" w:cs="Times New Roman"/>
          <w:color w:val="000000"/>
          <w:sz w:val="24"/>
          <w:szCs w:val="24"/>
        </w:rPr>
        <w:t xml:space="preserve"> p.m. Respectfully Submitted, </w:t>
      </w:r>
    </w:p>
    <w:p w14:paraId="0473FCE7" w14:textId="77777777" w:rsidR="00BC1FD1" w:rsidRDefault="00CE37C7">
      <w:pPr>
        <w:widowControl w:val="0"/>
        <w:pBdr>
          <w:top w:val="nil"/>
          <w:left w:val="nil"/>
          <w:bottom w:val="nil"/>
          <w:right w:val="nil"/>
          <w:between w:val="nil"/>
        </w:pBdr>
        <w:spacing w:before="835"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Bryan Bakke </w:t>
      </w:r>
    </w:p>
    <w:p w14:paraId="70B9DE5D" w14:textId="77777777" w:rsidR="00BC1FD1" w:rsidRDefault="00CE37C7">
      <w:pPr>
        <w:widowControl w:val="0"/>
        <w:pBdr>
          <w:top w:val="nil"/>
          <w:left w:val="nil"/>
          <w:bottom w:val="nil"/>
          <w:right w:val="nil"/>
          <w:between w:val="nil"/>
        </w:pBdr>
        <w:spacing w:before="19"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Secretary</w:t>
      </w:r>
    </w:p>
    <w:sectPr w:rsidR="00BC1FD1">
      <w:pgSz w:w="12240" w:h="15840"/>
      <w:pgMar w:top="1420" w:right="1408" w:bottom="1714"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D43"/>
    <w:multiLevelType w:val="multilevel"/>
    <w:tmpl w:val="CC240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24180E"/>
    <w:multiLevelType w:val="multilevel"/>
    <w:tmpl w:val="FFB2D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334D7D"/>
    <w:multiLevelType w:val="multilevel"/>
    <w:tmpl w:val="E25EE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652410"/>
    <w:multiLevelType w:val="multilevel"/>
    <w:tmpl w:val="78E8B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EE77E9"/>
    <w:multiLevelType w:val="multilevel"/>
    <w:tmpl w:val="E6223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C271AB"/>
    <w:multiLevelType w:val="multilevel"/>
    <w:tmpl w:val="00C6F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E5C5ED0"/>
    <w:multiLevelType w:val="multilevel"/>
    <w:tmpl w:val="423EC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9E0F6F"/>
    <w:multiLevelType w:val="multilevel"/>
    <w:tmpl w:val="97C881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11805450">
    <w:abstractNumId w:val="2"/>
  </w:num>
  <w:num w:numId="2" w16cid:durableId="1480657122">
    <w:abstractNumId w:val="1"/>
  </w:num>
  <w:num w:numId="3" w16cid:durableId="470900329">
    <w:abstractNumId w:val="5"/>
  </w:num>
  <w:num w:numId="4" w16cid:durableId="857427480">
    <w:abstractNumId w:val="3"/>
  </w:num>
  <w:num w:numId="5" w16cid:durableId="1523007230">
    <w:abstractNumId w:val="7"/>
  </w:num>
  <w:num w:numId="6" w16cid:durableId="970787830">
    <w:abstractNumId w:val="0"/>
  </w:num>
  <w:num w:numId="7" w16cid:durableId="1452164846">
    <w:abstractNumId w:val="4"/>
  </w:num>
  <w:num w:numId="8" w16cid:durableId="418139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1"/>
    <w:rsid w:val="00482D5E"/>
    <w:rsid w:val="00BC1FD1"/>
    <w:rsid w:val="00CE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0AD9"/>
  <w15:docId w15:val="{0EE57868-F094-4C1D-88DC-8DA57A10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realfoodwel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2022-07-22T14:59:00Z</dcterms:created>
  <dcterms:modified xsi:type="dcterms:W3CDTF">2022-07-22T14:59:00Z</dcterms:modified>
</cp:coreProperties>
</file>