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EA6D7" w14:textId="77777777" w:rsidR="00616F8F" w:rsidRDefault="00000000">
      <w:pPr>
        <w:spacing w:line="240" w:lineRule="auto"/>
        <w:jc w:val="center"/>
        <w:rPr>
          <w:rFonts w:ascii="Times New Roman" w:eastAsia="Times New Roman" w:hAnsi="Times New Roman" w:cs="Times New Roman"/>
          <w:b/>
          <w:sz w:val="28"/>
          <w:szCs w:val="28"/>
        </w:rPr>
      </w:pPr>
      <w:bookmarkStart w:id="0" w:name="_gjdgxs" w:colFirst="0" w:colLast="0"/>
      <w:bookmarkEnd w:id="0"/>
      <w:r>
        <w:rPr>
          <w:rFonts w:ascii="Times New Roman" w:eastAsia="Times New Roman" w:hAnsi="Times New Roman" w:cs="Times New Roman"/>
          <w:b/>
          <w:sz w:val="28"/>
          <w:szCs w:val="28"/>
        </w:rPr>
        <w:t xml:space="preserve">        </w:t>
      </w:r>
      <w:r>
        <w:rPr>
          <w:rFonts w:ascii="Times New Roman" w:eastAsia="Times New Roman" w:hAnsi="Times New Roman" w:cs="Times New Roman"/>
          <w:b/>
          <w:noProof/>
          <w:sz w:val="28"/>
          <w:szCs w:val="28"/>
        </w:rPr>
        <w:drawing>
          <wp:inline distT="114300" distB="114300" distL="114300" distR="114300" wp14:anchorId="3AE8E1D4" wp14:editId="132C61C7">
            <wp:extent cx="1042988" cy="72390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1042988" cy="723900"/>
                    </a:xfrm>
                    <a:prstGeom prst="rect">
                      <a:avLst/>
                    </a:prstGeom>
                    <a:ln/>
                  </pic:spPr>
                </pic:pic>
              </a:graphicData>
            </a:graphic>
          </wp:inline>
        </w:drawing>
      </w:r>
    </w:p>
    <w:p w14:paraId="4C435980" w14:textId="77777777" w:rsidR="00616F8F" w:rsidRDefault="00000000">
      <w:pPr>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Face to Face Academy</w:t>
      </w:r>
    </w:p>
    <w:p w14:paraId="4ECD63B5" w14:textId="77777777" w:rsidR="00616F8F" w:rsidRDefault="00616F8F">
      <w:pPr>
        <w:spacing w:line="240" w:lineRule="auto"/>
        <w:jc w:val="center"/>
        <w:rPr>
          <w:rFonts w:ascii="Times New Roman" w:eastAsia="Times New Roman" w:hAnsi="Times New Roman" w:cs="Times New Roman"/>
          <w:b/>
          <w:sz w:val="28"/>
          <w:szCs w:val="28"/>
        </w:rPr>
      </w:pPr>
    </w:p>
    <w:p w14:paraId="3876F949" w14:textId="77777777" w:rsidR="00616F8F" w:rsidRDefault="00000000">
      <w:pPr>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Board Meeting Notes</w:t>
      </w:r>
    </w:p>
    <w:p w14:paraId="474639E3" w14:textId="77777777" w:rsidR="00616F8F" w:rsidRDefault="00616F8F">
      <w:pPr>
        <w:spacing w:line="240" w:lineRule="auto"/>
        <w:jc w:val="center"/>
        <w:rPr>
          <w:rFonts w:ascii="Times New Roman" w:eastAsia="Times New Roman" w:hAnsi="Times New Roman" w:cs="Times New Roman"/>
          <w:b/>
          <w:sz w:val="28"/>
          <w:szCs w:val="28"/>
        </w:rPr>
      </w:pPr>
    </w:p>
    <w:p w14:paraId="6C27A788" w14:textId="77777777" w:rsidR="00616F8F" w:rsidRDefault="00000000">
      <w:pPr>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August 29, 2022</w:t>
      </w:r>
    </w:p>
    <w:p w14:paraId="48530617" w14:textId="77777777" w:rsidR="00616F8F" w:rsidRDefault="00616F8F">
      <w:pPr>
        <w:spacing w:line="240" w:lineRule="auto"/>
        <w:jc w:val="center"/>
        <w:rPr>
          <w:rFonts w:ascii="Times New Roman" w:eastAsia="Times New Roman" w:hAnsi="Times New Roman" w:cs="Times New Roman"/>
          <w:b/>
          <w:sz w:val="28"/>
          <w:szCs w:val="28"/>
        </w:rPr>
      </w:pPr>
    </w:p>
    <w:p w14:paraId="341D7999" w14:textId="77777777" w:rsidR="00616F8F" w:rsidRDefault="00616F8F">
      <w:pPr>
        <w:spacing w:line="240" w:lineRule="auto"/>
        <w:rPr>
          <w:rFonts w:ascii="Times New Roman" w:eastAsia="Times New Roman" w:hAnsi="Times New Roman" w:cs="Times New Roman"/>
          <w:b/>
          <w:sz w:val="28"/>
          <w:szCs w:val="28"/>
        </w:rPr>
      </w:pPr>
    </w:p>
    <w:p w14:paraId="69CEA2DE" w14:textId="77777777" w:rsidR="00616F8F"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Attendance included Academy School Board Members Bryan Bakke, Mike Nord, Rachael </w:t>
      </w:r>
      <w:proofErr w:type="spellStart"/>
      <w:r>
        <w:rPr>
          <w:rFonts w:ascii="Times New Roman" w:eastAsia="Times New Roman" w:hAnsi="Times New Roman" w:cs="Times New Roman"/>
          <w:sz w:val="24"/>
          <w:szCs w:val="24"/>
        </w:rPr>
        <w:t>Blawat</w:t>
      </w:r>
      <w:proofErr w:type="spellEnd"/>
      <w:r>
        <w:rPr>
          <w:rFonts w:ascii="Times New Roman" w:eastAsia="Times New Roman" w:hAnsi="Times New Roman" w:cs="Times New Roman"/>
          <w:sz w:val="24"/>
          <w:szCs w:val="24"/>
        </w:rPr>
        <w:t xml:space="preserve">, John </w:t>
      </w:r>
      <w:proofErr w:type="spellStart"/>
      <w:r>
        <w:rPr>
          <w:rFonts w:ascii="Times New Roman" w:eastAsia="Times New Roman" w:hAnsi="Times New Roman" w:cs="Times New Roman"/>
          <w:sz w:val="24"/>
          <w:szCs w:val="24"/>
        </w:rPr>
        <w:t>Vasecka</w:t>
      </w:r>
      <w:proofErr w:type="spellEnd"/>
      <w:r>
        <w:rPr>
          <w:rFonts w:ascii="Times New Roman" w:eastAsia="Times New Roman" w:hAnsi="Times New Roman" w:cs="Times New Roman"/>
          <w:sz w:val="24"/>
          <w:szCs w:val="24"/>
        </w:rPr>
        <w:t>, Margo Thomas, Paul Roark, and Willie Suttle. Also present for the meeting were Darius Husain (</w:t>
      </w:r>
      <w:r>
        <w:rPr>
          <w:rFonts w:ascii="Times New Roman" w:eastAsia="Times New Roman" w:hAnsi="Times New Roman" w:cs="Times New Roman"/>
          <w:i/>
          <w:sz w:val="24"/>
          <w:szCs w:val="24"/>
        </w:rPr>
        <w:t xml:space="preserve">Academy Director.) </w:t>
      </w:r>
      <w:r>
        <w:rPr>
          <w:rFonts w:ascii="Times New Roman" w:eastAsia="Times New Roman" w:hAnsi="Times New Roman" w:cs="Times New Roman"/>
          <w:sz w:val="24"/>
          <w:szCs w:val="24"/>
        </w:rPr>
        <w:t xml:space="preserve">Guest: Joe </w:t>
      </w:r>
      <w:proofErr w:type="spellStart"/>
      <w:r>
        <w:rPr>
          <w:rFonts w:ascii="Times New Roman" w:eastAsia="Times New Roman" w:hAnsi="Times New Roman" w:cs="Times New Roman"/>
          <w:sz w:val="24"/>
          <w:szCs w:val="24"/>
        </w:rPr>
        <w:t>Aliperto</w:t>
      </w:r>
      <w:proofErr w:type="spellEnd"/>
      <w:r>
        <w:rPr>
          <w:rFonts w:ascii="Times New Roman" w:eastAsia="Times New Roman" w:hAnsi="Times New Roman" w:cs="Times New Roman"/>
          <w:sz w:val="24"/>
          <w:szCs w:val="24"/>
        </w:rPr>
        <w:t xml:space="preserve"> from </w:t>
      </w:r>
      <w:proofErr w:type="spellStart"/>
      <w:r>
        <w:rPr>
          <w:rFonts w:ascii="Times New Roman" w:eastAsia="Times New Roman" w:hAnsi="Times New Roman" w:cs="Times New Roman"/>
          <w:sz w:val="24"/>
          <w:szCs w:val="24"/>
        </w:rPr>
        <w:t>Deici</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This Board Meeting was conducted both on campus and via Zoom so that all attendees could attend</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p>
    <w:p w14:paraId="374B1902" w14:textId="77777777" w:rsidR="00616F8F" w:rsidRDefault="00616F8F">
      <w:pPr>
        <w:spacing w:line="240" w:lineRule="auto"/>
        <w:rPr>
          <w:rFonts w:ascii="Times New Roman" w:eastAsia="Times New Roman" w:hAnsi="Times New Roman" w:cs="Times New Roman"/>
          <w:sz w:val="24"/>
          <w:szCs w:val="24"/>
        </w:rPr>
      </w:pPr>
    </w:p>
    <w:p w14:paraId="570B2CF4" w14:textId="77777777" w:rsidR="00616F8F" w:rsidRDefault="00616F8F">
      <w:pPr>
        <w:spacing w:line="240" w:lineRule="auto"/>
        <w:rPr>
          <w:rFonts w:ascii="Times New Roman" w:eastAsia="Times New Roman" w:hAnsi="Times New Roman" w:cs="Times New Roman"/>
          <w:b/>
          <w:sz w:val="28"/>
          <w:szCs w:val="28"/>
        </w:rPr>
      </w:pPr>
    </w:p>
    <w:p w14:paraId="62C87490" w14:textId="77777777" w:rsidR="00616F8F"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8"/>
          <w:szCs w:val="28"/>
        </w:rPr>
        <w:t xml:space="preserve">1) </w:t>
      </w:r>
      <w:r>
        <w:rPr>
          <w:rFonts w:ascii="Times New Roman" w:eastAsia="Times New Roman" w:hAnsi="Times New Roman" w:cs="Times New Roman"/>
          <w:b/>
          <w:sz w:val="28"/>
          <w:szCs w:val="28"/>
        </w:rPr>
        <w:tab/>
        <w:t>Review of Agenda and Conflict of Interest Regarding Agenda Items</w:t>
      </w:r>
    </w:p>
    <w:p w14:paraId="3F2CB60B" w14:textId="77777777" w:rsidR="00616F8F" w:rsidRDefault="00000000">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conflicts were noted. </w:t>
      </w:r>
    </w:p>
    <w:p w14:paraId="315095E5" w14:textId="77777777" w:rsidR="00616F8F" w:rsidRDefault="00616F8F">
      <w:pPr>
        <w:spacing w:line="240" w:lineRule="auto"/>
        <w:ind w:left="720"/>
        <w:rPr>
          <w:rFonts w:ascii="Times New Roman" w:eastAsia="Times New Roman" w:hAnsi="Times New Roman" w:cs="Times New Roman"/>
          <w:sz w:val="24"/>
          <w:szCs w:val="24"/>
        </w:rPr>
      </w:pPr>
    </w:p>
    <w:p w14:paraId="7B933A1F" w14:textId="77777777" w:rsidR="00616F8F" w:rsidRDefault="00616F8F">
      <w:pPr>
        <w:spacing w:line="240" w:lineRule="auto"/>
        <w:ind w:left="720"/>
        <w:rPr>
          <w:rFonts w:ascii="Times New Roman" w:eastAsia="Times New Roman" w:hAnsi="Times New Roman" w:cs="Times New Roman"/>
          <w:sz w:val="24"/>
          <w:szCs w:val="24"/>
        </w:rPr>
      </w:pPr>
    </w:p>
    <w:p w14:paraId="5A299F7C" w14:textId="77777777" w:rsidR="00616F8F" w:rsidRDefault="00000000">
      <w:pP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2) </w:t>
      </w:r>
      <w:r>
        <w:rPr>
          <w:rFonts w:ascii="Times New Roman" w:eastAsia="Times New Roman" w:hAnsi="Times New Roman" w:cs="Times New Roman"/>
          <w:b/>
          <w:sz w:val="24"/>
          <w:szCs w:val="24"/>
        </w:rPr>
        <w:tab/>
      </w:r>
      <w:r>
        <w:rPr>
          <w:rFonts w:ascii="Times New Roman" w:eastAsia="Times New Roman" w:hAnsi="Times New Roman" w:cs="Times New Roman"/>
          <w:b/>
          <w:sz w:val="28"/>
          <w:szCs w:val="28"/>
        </w:rPr>
        <w:t xml:space="preserve">Review of Board Minutes July 2022 </w:t>
      </w:r>
    </w:p>
    <w:p w14:paraId="09D84B5D" w14:textId="77777777" w:rsidR="00616F8F" w:rsidRDefault="00616F8F">
      <w:pPr>
        <w:spacing w:line="240" w:lineRule="auto"/>
        <w:rPr>
          <w:rFonts w:ascii="Times New Roman" w:eastAsia="Times New Roman" w:hAnsi="Times New Roman" w:cs="Times New Roman"/>
          <w:b/>
          <w:sz w:val="24"/>
          <w:szCs w:val="24"/>
          <w:u w:val="single"/>
        </w:rPr>
      </w:pPr>
    </w:p>
    <w:p w14:paraId="49CFF72A" w14:textId="77777777" w:rsidR="00616F8F" w:rsidRDefault="00000000">
      <w:pPr>
        <w:spacing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Upon a motion duly made and seconded, </w:t>
      </w:r>
      <w:proofErr w:type="gramStart"/>
      <w:r>
        <w:rPr>
          <w:rFonts w:ascii="Times New Roman" w:eastAsia="Times New Roman" w:hAnsi="Times New Roman" w:cs="Times New Roman"/>
          <w:b/>
          <w:sz w:val="24"/>
          <w:szCs w:val="24"/>
          <w:u w:val="single"/>
        </w:rPr>
        <w:t>the  July</w:t>
      </w:r>
      <w:proofErr w:type="gramEnd"/>
      <w:r>
        <w:rPr>
          <w:rFonts w:ascii="Times New Roman" w:eastAsia="Times New Roman" w:hAnsi="Times New Roman" w:cs="Times New Roman"/>
          <w:b/>
          <w:sz w:val="24"/>
          <w:szCs w:val="24"/>
          <w:u w:val="single"/>
        </w:rPr>
        <w:t xml:space="preserve"> 18, 2022 School Board Minutes were accepted as submitted with noted corrections.   </w:t>
      </w:r>
    </w:p>
    <w:p w14:paraId="4A49F1EE" w14:textId="77777777" w:rsidR="00616F8F" w:rsidRDefault="00616F8F">
      <w:pPr>
        <w:spacing w:line="240" w:lineRule="auto"/>
        <w:rPr>
          <w:rFonts w:ascii="Times New Roman" w:eastAsia="Times New Roman" w:hAnsi="Times New Roman" w:cs="Times New Roman"/>
          <w:b/>
          <w:sz w:val="24"/>
          <w:szCs w:val="24"/>
          <w:u w:val="single"/>
        </w:rPr>
      </w:pPr>
    </w:p>
    <w:p w14:paraId="11D311FA" w14:textId="77777777" w:rsidR="00616F8F" w:rsidRDefault="00616F8F">
      <w:pPr>
        <w:spacing w:line="240" w:lineRule="auto"/>
        <w:rPr>
          <w:rFonts w:ascii="Times New Roman" w:eastAsia="Times New Roman" w:hAnsi="Times New Roman" w:cs="Times New Roman"/>
          <w:b/>
          <w:sz w:val="28"/>
          <w:szCs w:val="28"/>
        </w:rPr>
      </w:pPr>
    </w:p>
    <w:p w14:paraId="6965677A" w14:textId="77777777" w:rsidR="00616F8F" w:rsidRDefault="00000000">
      <w:pP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3)  </w:t>
      </w:r>
      <w:r>
        <w:rPr>
          <w:rFonts w:ascii="Times New Roman" w:eastAsia="Times New Roman" w:hAnsi="Times New Roman" w:cs="Times New Roman"/>
          <w:b/>
          <w:sz w:val="28"/>
          <w:szCs w:val="28"/>
        </w:rPr>
        <w:tab/>
        <w:t xml:space="preserve">Finance Report, Credit Card, Checks, and Wire Statements   </w:t>
      </w:r>
    </w:p>
    <w:p w14:paraId="723FB458" w14:textId="77777777" w:rsidR="00616F8F" w:rsidRDefault="00000000">
      <w:pPr>
        <w:widowControl w:val="0"/>
        <w:numPr>
          <w:ilvl w:val="0"/>
          <w:numId w:val="6"/>
        </w:numPr>
        <w:spacing w:before="353" w:line="241" w:lineRule="auto"/>
        <w:ind w:right="23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Financial Statements were received through July for the school year 2022/23 and shared for the Board to review. </w:t>
      </w:r>
    </w:p>
    <w:p w14:paraId="10F68BEF" w14:textId="77777777" w:rsidR="00616F8F" w:rsidRDefault="00000000">
      <w:pPr>
        <w:widowControl w:val="0"/>
        <w:numPr>
          <w:ilvl w:val="0"/>
          <w:numId w:val="6"/>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Revenue is at 7% received. </w:t>
      </w:r>
    </w:p>
    <w:p w14:paraId="5D62FBF5" w14:textId="77777777" w:rsidR="00616F8F" w:rsidRDefault="00000000">
      <w:pPr>
        <w:widowControl w:val="0"/>
        <w:numPr>
          <w:ilvl w:val="0"/>
          <w:numId w:val="6"/>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Expenditures are 8% spent.</w:t>
      </w:r>
    </w:p>
    <w:p w14:paraId="3968BF52" w14:textId="77777777" w:rsidR="00616F8F" w:rsidRDefault="00000000">
      <w:pPr>
        <w:widowControl w:val="0"/>
        <w:numPr>
          <w:ilvl w:val="0"/>
          <w:numId w:val="6"/>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Fund Balance indicated at $899,215.  </w:t>
      </w:r>
    </w:p>
    <w:p w14:paraId="0280740D" w14:textId="77777777" w:rsidR="00616F8F" w:rsidRDefault="00000000">
      <w:pPr>
        <w:widowControl w:val="0"/>
        <w:numPr>
          <w:ilvl w:val="0"/>
          <w:numId w:val="6"/>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audit for last school year was completed and will be presented in the September Board meeting. </w:t>
      </w:r>
    </w:p>
    <w:p w14:paraId="14F0C03C" w14:textId="77777777" w:rsidR="00616F8F" w:rsidRDefault="00000000">
      <w:pPr>
        <w:widowControl w:val="0"/>
        <w:numPr>
          <w:ilvl w:val="0"/>
          <w:numId w:val="6"/>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school year is 8% complete. </w:t>
      </w:r>
    </w:p>
    <w:p w14:paraId="730B8966" w14:textId="77777777" w:rsidR="00616F8F" w:rsidRDefault="00000000">
      <w:pPr>
        <w:widowControl w:val="0"/>
        <w:numPr>
          <w:ilvl w:val="0"/>
          <w:numId w:val="6"/>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Reconciled cash balance is $618,536. </w:t>
      </w:r>
    </w:p>
    <w:p w14:paraId="1CA30977" w14:textId="77777777" w:rsidR="00616F8F" w:rsidRDefault="00000000">
      <w:pPr>
        <w:widowControl w:val="0"/>
        <w:numPr>
          <w:ilvl w:val="0"/>
          <w:numId w:val="6"/>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Holdback is noted at $13, 216.</w:t>
      </w:r>
    </w:p>
    <w:p w14:paraId="35AED400" w14:textId="77777777" w:rsidR="00616F8F" w:rsidRDefault="00000000">
      <w:pPr>
        <w:widowControl w:val="0"/>
        <w:numPr>
          <w:ilvl w:val="0"/>
          <w:numId w:val="6"/>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Kinney Grant for this school year has also been deposited. </w:t>
      </w:r>
    </w:p>
    <w:p w14:paraId="0F07DF91" w14:textId="77777777" w:rsidR="00616F8F" w:rsidRDefault="00000000">
      <w:pPr>
        <w:widowControl w:val="0"/>
        <w:numPr>
          <w:ilvl w:val="0"/>
          <w:numId w:val="6"/>
        </w:numPr>
        <w:spacing w:line="237" w:lineRule="auto"/>
        <w:ind w:right="153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Chromebooks have been purchased </w:t>
      </w:r>
      <w:proofErr w:type="gramStart"/>
      <w:r>
        <w:rPr>
          <w:rFonts w:ascii="Times New Roman" w:eastAsia="Times New Roman" w:hAnsi="Times New Roman" w:cs="Times New Roman"/>
          <w:sz w:val="24"/>
          <w:szCs w:val="24"/>
        </w:rPr>
        <w:t>in order to</w:t>
      </w:r>
      <w:proofErr w:type="gramEnd"/>
      <w:r>
        <w:rPr>
          <w:rFonts w:ascii="Times New Roman" w:eastAsia="Times New Roman" w:hAnsi="Times New Roman" w:cs="Times New Roman"/>
          <w:sz w:val="24"/>
          <w:szCs w:val="24"/>
        </w:rPr>
        <w:t xml:space="preserve"> replace older machines. </w:t>
      </w:r>
    </w:p>
    <w:p w14:paraId="3C186FCE" w14:textId="77777777" w:rsidR="00616F8F" w:rsidRDefault="00000000">
      <w:pPr>
        <w:widowControl w:val="0"/>
        <w:numPr>
          <w:ilvl w:val="0"/>
          <w:numId w:val="6"/>
        </w:numPr>
        <w:spacing w:line="237" w:lineRule="auto"/>
        <w:ind w:right="1536"/>
        <w:rPr>
          <w:rFonts w:ascii="Times New Roman" w:eastAsia="Times New Roman" w:hAnsi="Times New Roman" w:cs="Times New Roman"/>
          <w:sz w:val="24"/>
          <w:szCs w:val="24"/>
        </w:rPr>
      </w:pPr>
      <w:r>
        <w:rPr>
          <w:rFonts w:ascii="Times New Roman" w:eastAsia="Times New Roman" w:hAnsi="Times New Roman" w:cs="Times New Roman"/>
          <w:sz w:val="24"/>
          <w:szCs w:val="24"/>
        </w:rPr>
        <w:t>ESSER funds were discussed.</w:t>
      </w:r>
    </w:p>
    <w:p w14:paraId="1085F92C" w14:textId="77777777" w:rsidR="00616F8F" w:rsidRDefault="00000000">
      <w:pPr>
        <w:widowControl w:val="0"/>
        <w:numPr>
          <w:ilvl w:val="0"/>
          <w:numId w:val="6"/>
        </w:numPr>
        <w:spacing w:line="237" w:lineRule="auto"/>
        <w:ind w:right="1536"/>
        <w:rPr>
          <w:rFonts w:ascii="Times New Roman" w:eastAsia="Times New Roman" w:hAnsi="Times New Roman" w:cs="Times New Roman"/>
          <w:sz w:val="24"/>
          <w:szCs w:val="24"/>
        </w:rPr>
      </w:pPr>
      <w:r>
        <w:rPr>
          <w:rFonts w:ascii="Times New Roman" w:eastAsia="Times New Roman" w:hAnsi="Times New Roman" w:cs="Times New Roman"/>
          <w:sz w:val="24"/>
          <w:szCs w:val="24"/>
        </w:rPr>
        <w:t>Discussion about enrollment.</w:t>
      </w:r>
    </w:p>
    <w:p w14:paraId="7EB4BD76" w14:textId="77777777" w:rsidR="00616F8F" w:rsidRDefault="00616F8F">
      <w:pPr>
        <w:widowControl w:val="0"/>
        <w:spacing w:before="7" w:line="237" w:lineRule="auto"/>
        <w:ind w:right="1536"/>
        <w:rPr>
          <w:rFonts w:ascii="Times New Roman" w:eastAsia="Times New Roman" w:hAnsi="Times New Roman" w:cs="Times New Roman"/>
          <w:sz w:val="24"/>
          <w:szCs w:val="24"/>
        </w:rPr>
      </w:pPr>
    </w:p>
    <w:p w14:paraId="76D545B6" w14:textId="77777777" w:rsidR="00616F8F" w:rsidRDefault="00000000">
      <w:pPr>
        <w:widowControl w:val="0"/>
        <w:numPr>
          <w:ilvl w:val="0"/>
          <w:numId w:val="6"/>
        </w:numPr>
        <w:spacing w:before="7" w:line="237" w:lineRule="auto"/>
        <w:ind w:right="1536"/>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Checks and wires, Amazon purchases, and the credit card statements were circulated for the Board members for review.</w:t>
      </w:r>
    </w:p>
    <w:p w14:paraId="6EE03C0B" w14:textId="77777777" w:rsidR="00616F8F" w:rsidRDefault="00616F8F">
      <w:pPr>
        <w:spacing w:line="240" w:lineRule="auto"/>
        <w:rPr>
          <w:rFonts w:ascii="Times New Roman" w:eastAsia="Times New Roman" w:hAnsi="Times New Roman" w:cs="Times New Roman"/>
          <w:b/>
          <w:sz w:val="28"/>
          <w:szCs w:val="28"/>
        </w:rPr>
      </w:pPr>
    </w:p>
    <w:p w14:paraId="2B6C659D" w14:textId="77777777" w:rsidR="00616F8F" w:rsidRDefault="00000000">
      <w:pP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4"/>
          <w:szCs w:val="24"/>
          <w:u w:val="single"/>
        </w:rPr>
        <w:t>Upon a motion duly made and seconded, the financial documents were accepted as submitted.</w:t>
      </w:r>
    </w:p>
    <w:p w14:paraId="7882F5FF" w14:textId="77777777" w:rsidR="00616F8F" w:rsidRDefault="00616F8F">
      <w:pPr>
        <w:spacing w:line="240" w:lineRule="auto"/>
        <w:rPr>
          <w:rFonts w:ascii="Times New Roman" w:eastAsia="Times New Roman" w:hAnsi="Times New Roman" w:cs="Times New Roman"/>
          <w:b/>
          <w:sz w:val="28"/>
          <w:szCs w:val="28"/>
        </w:rPr>
      </w:pPr>
    </w:p>
    <w:p w14:paraId="53244028" w14:textId="77777777" w:rsidR="00616F8F" w:rsidRDefault="00616F8F">
      <w:pPr>
        <w:spacing w:line="240" w:lineRule="auto"/>
        <w:rPr>
          <w:rFonts w:ascii="Times New Roman" w:eastAsia="Times New Roman" w:hAnsi="Times New Roman" w:cs="Times New Roman"/>
          <w:b/>
          <w:sz w:val="24"/>
          <w:szCs w:val="24"/>
          <w:u w:val="single"/>
        </w:rPr>
      </w:pPr>
    </w:p>
    <w:p w14:paraId="30BE1693" w14:textId="77777777" w:rsidR="00616F8F" w:rsidRDefault="00000000">
      <w:pP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4) </w:t>
      </w:r>
      <w:r>
        <w:rPr>
          <w:rFonts w:ascii="Times New Roman" w:eastAsia="Times New Roman" w:hAnsi="Times New Roman" w:cs="Times New Roman"/>
          <w:b/>
          <w:sz w:val="28"/>
          <w:szCs w:val="28"/>
        </w:rPr>
        <w:tab/>
        <w:t>Lease Proposal - Part II</w:t>
      </w:r>
    </w:p>
    <w:p w14:paraId="0774C94B" w14:textId="77777777" w:rsidR="00616F8F" w:rsidRDefault="00000000">
      <w:pPr>
        <w:numPr>
          <w:ilvl w:val="0"/>
          <w:numId w:val="4"/>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lease and updated memo </w:t>
      </w:r>
      <w:proofErr w:type="gramStart"/>
      <w:r>
        <w:rPr>
          <w:rFonts w:ascii="Times New Roman" w:eastAsia="Times New Roman" w:hAnsi="Times New Roman" w:cs="Times New Roman"/>
          <w:sz w:val="24"/>
          <w:szCs w:val="24"/>
        </w:rPr>
        <w:t>was</w:t>
      </w:r>
      <w:proofErr w:type="gramEnd"/>
      <w:r>
        <w:rPr>
          <w:rFonts w:ascii="Times New Roman" w:eastAsia="Times New Roman" w:hAnsi="Times New Roman" w:cs="Times New Roman"/>
          <w:sz w:val="24"/>
          <w:szCs w:val="24"/>
        </w:rPr>
        <w:t xml:space="preserve"> circulated for discussion.</w:t>
      </w:r>
    </w:p>
    <w:p w14:paraId="265AE517" w14:textId="77777777" w:rsidR="00616F8F" w:rsidRDefault="00000000">
      <w:pPr>
        <w:numPr>
          <w:ilvl w:val="0"/>
          <w:numId w:val="4"/>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current proposal is for three years with a 12-month option to terminate the lease.</w:t>
      </w:r>
    </w:p>
    <w:p w14:paraId="08136898" w14:textId="77777777" w:rsidR="00616F8F" w:rsidRDefault="00000000">
      <w:pPr>
        <w:numPr>
          <w:ilvl w:val="0"/>
          <w:numId w:val="4"/>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Discussion of what is included in the lease operating expenses and requirements of the landlord (</w:t>
      </w:r>
      <w:proofErr w:type="gramStart"/>
      <w:r>
        <w:rPr>
          <w:rFonts w:ascii="Times New Roman" w:eastAsia="Times New Roman" w:hAnsi="Times New Roman" w:cs="Times New Roman"/>
          <w:sz w:val="24"/>
          <w:szCs w:val="24"/>
        </w:rPr>
        <w:t>i.e.</w:t>
      </w:r>
      <w:proofErr w:type="gramEnd"/>
      <w:r>
        <w:rPr>
          <w:rFonts w:ascii="Times New Roman" w:eastAsia="Times New Roman" w:hAnsi="Times New Roman" w:cs="Times New Roman"/>
          <w:sz w:val="24"/>
          <w:szCs w:val="24"/>
        </w:rPr>
        <w:t xml:space="preserve"> regular cleaning of the carpets.)</w:t>
      </w:r>
    </w:p>
    <w:p w14:paraId="6BA03C66" w14:textId="77777777" w:rsidR="00616F8F" w:rsidRDefault="00000000">
      <w:pPr>
        <w:numPr>
          <w:ilvl w:val="0"/>
          <w:numId w:val="4"/>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Discussion about the lack of building maintenance and how the Academy can use the details of the lease operating services to hold the landlord accountable.</w:t>
      </w:r>
    </w:p>
    <w:p w14:paraId="7D3A0332" w14:textId="77777777" w:rsidR="00616F8F" w:rsidRDefault="00000000">
      <w:pPr>
        <w:numPr>
          <w:ilvl w:val="0"/>
          <w:numId w:val="4"/>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Husain will request a formal schedule of maintenance tasks (“mutually agreed frequency”), including the outdoor spaces.</w:t>
      </w:r>
    </w:p>
    <w:p w14:paraId="359995F7" w14:textId="77777777" w:rsidR="00616F8F" w:rsidRDefault="00000000">
      <w:pPr>
        <w:numPr>
          <w:ilvl w:val="0"/>
          <w:numId w:val="4"/>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Academy staff will discuss how to document any decline of building maintenance.  </w:t>
      </w:r>
    </w:p>
    <w:p w14:paraId="601B07DC" w14:textId="77777777" w:rsidR="00616F8F" w:rsidRDefault="00616F8F">
      <w:pPr>
        <w:spacing w:line="240" w:lineRule="auto"/>
        <w:rPr>
          <w:rFonts w:ascii="Times New Roman" w:eastAsia="Times New Roman" w:hAnsi="Times New Roman" w:cs="Times New Roman"/>
          <w:b/>
          <w:sz w:val="24"/>
          <w:szCs w:val="24"/>
          <w:u w:val="single"/>
        </w:rPr>
      </w:pPr>
    </w:p>
    <w:p w14:paraId="080968AE" w14:textId="77777777" w:rsidR="00616F8F" w:rsidRDefault="00000000">
      <w:pP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4"/>
          <w:szCs w:val="24"/>
          <w:u w:val="single"/>
        </w:rPr>
        <w:t xml:space="preserve">Upon a motion duly made and seconded, the lease was accepted as submitted. </w:t>
      </w:r>
      <w:proofErr w:type="spellStart"/>
      <w:r>
        <w:rPr>
          <w:rFonts w:ascii="Times New Roman" w:eastAsia="Times New Roman" w:hAnsi="Times New Roman" w:cs="Times New Roman"/>
          <w:b/>
          <w:sz w:val="24"/>
          <w:szCs w:val="24"/>
          <w:u w:val="single"/>
        </w:rPr>
        <w:t>Role</w:t>
      </w:r>
      <w:proofErr w:type="spellEnd"/>
      <w:r>
        <w:rPr>
          <w:rFonts w:ascii="Times New Roman" w:eastAsia="Times New Roman" w:hAnsi="Times New Roman" w:cs="Times New Roman"/>
          <w:b/>
          <w:sz w:val="24"/>
          <w:szCs w:val="24"/>
          <w:u w:val="single"/>
        </w:rPr>
        <w:t xml:space="preserve"> call approval noted from Mr. Bakke, Mr. Subtle, Mr. Nord, Mr. Roark, </w:t>
      </w:r>
      <w:proofErr w:type="spellStart"/>
      <w:r>
        <w:rPr>
          <w:rFonts w:ascii="Times New Roman" w:eastAsia="Times New Roman" w:hAnsi="Times New Roman" w:cs="Times New Roman"/>
          <w:b/>
          <w:sz w:val="24"/>
          <w:szCs w:val="24"/>
          <w:u w:val="single"/>
        </w:rPr>
        <w:t>Mr</w:t>
      </w:r>
      <w:proofErr w:type="spellEnd"/>
      <w:r>
        <w:rPr>
          <w:rFonts w:ascii="Times New Roman" w:eastAsia="Times New Roman" w:hAnsi="Times New Roman" w:cs="Times New Roman"/>
          <w:b/>
          <w:sz w:val="24"/>
          <w:szCs w:val="24"/>
          <w:u w:val="single"/>
        </w:rPr>
        <w:t xml:space="preserve"> </w:t>
      </w:r>
      <w:proofErr w:type="spellStart"/>
      <w:r>
        <w:rPr>
          <w:rFonts w:ascii="Times New Roman" w:eastAsia="Times New Roman" w:hAnsi="Times New Roman" w:cs="Times New Roman"/>
          <w:b/>
          <w:sz w:val="24"/>
          <w:szCs w:val="24"/>
          <w:u w:val="single"/>
        </w:rPr>
        <w:t>Vasecka</w:t>
      </w:r>
      <w:proofErr w:type="spellEnd"/>
      <w:r>
        <w:rPr>
          <w:rFonts w:ascii="Times New Roman" w:eastAsia="Times New Roman" w:hAnsi="Times New Roman" w:cs="Times New Roman"/>
          <w:b/>
          <w:sz w:val="24"/>
          <w:szCs w:val="24"/>
          <w:u w:val="single"/>
        </w:rPr>
        <w:t xml:space="preserve">, Ms. Thomas and Ms. </w:t>
      </w:r>
      <w:proofErr w:type="spellStart"/>
      <w:r>
        <w:rPr>
          <w:rFonts w:ascii="Times New Roman" w:eastAsia="Times New Roman" w:hAnsi="Times New Roman" w:cs="Times New Roman"/>
          <w:b/>
          <w:sz w:val="24"/>
          <w:szCs w:val="24"/>
          <w:u w:val="single"/>
        </w:rPr>
        <w:t>Blawat</w:t>
      </w:r>
      <w:proofErr w:type="spellEnd"/>
      <w:r>
        <w:rPr>
          <w:rFonts w:ascii="Times New Roman" w:eastAsia="Times New Roman" w:hAnsi="Times New Roman" w:cs="Times New Roman"/>
          <w:b/>
          <w:sz w:val="24"/>
          <w:szCs w:val="24"/>
          <w:u w:val="single"/>
        </w:rPr>
        <w:t>.</w:t>
      </w:r>
    </w:p>
    <w:p w14:paraId="6C0181F2" w14:textId="77777777" w:rsidR="00616F8F" w:rsidRDefault="00616F8F">
      <w:pPr>
        <w:spacing w:line="240" w:lineRule="auto"/>
        <w:rPr>
          <w:rFonts w:ascii="Times New Roman" w:eastAsia="Times New Roman" w:hAnsi="Times New Roman" w:cs="Times New Roman"/>
          <w:b/>
          <w:sz w:val="24"/>
          <w:szCs w:val="24"/>
          <w:u w:val="single"/>
        </w:rPr>
      </w:pPr>
    </w:p>
    <w:p w14:paraId="10E31D99" w14:textId="77777777" w:rsidR="00616F8F" w:rsidRDefault="00616F8F">
      <w:pPr>
        <w:spacing w:line="240" w:lineRule="auto"/>
        <w:rPr>
          <w:rFonts w:ascii="Times New Roman" w:eastAsia="Times New Roman" w:hAnsi="Times New Roman" w:cs="Times New Roman"/>
          <w:b/>
          <w:sz w:val="28"/>
          <w:szCs w:val="28"/>
        </w:rPr>
      </w:pPr>
    </w:p>
    <w:p w14:paraId="73F333A5" w14:textId="77777777" w:rsidR="00616F8F" w:rsidRDefault="00000000">
      <w:pP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5) </w:t>
      </w:r>
      <w:r>
        <w:rPr>
          <w:rFonts w:ascii="Times New Roman" w:eastAsia="Times New Roman" w:hAnsi="Times New Roman" w:cs="Times New Roman"/>
          <w:b/>
          <w:sz w:val="28"/>
          <w:szCs w:val="28"/>
        </w:rPr>
        <w:tab/>
        <w:t>Employee Retention Credit Eligibility - Part II</w:t>
      </w:r>
    </w:p>
    <w:p w14:paraId="54114291" w14:textId="77777777" w:rsidR="00616F8F" w:rsidRDefault="00616F8F">
      <w:pPr>
        <w:spacing w:line="240" w:lineRule="auto"/>
        <w:rPr>
          <w:rFonts w:ascii="Times New Roman" w:eastAsia="Times New Roman" w:hAnsi="Times New Roman" w:cs="Times New Roman"/>
          <w:b/>
          <w:sz w:val="28"/>
          <w:szCs w:val="28"/>
        </w:rPr>
      </w:pPr>
    </w:p>
    <w:p w14:paraId="353397CF" w14:textId="77777777" w:rsidR="00616F8F" w:rsidRDefault="00000000">
      <w:pPr>
        <w:numPr>
          <w:ilvl w:val="0"/>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information about the employee retention credit eligibility through the CARES Act was presented by Mr. </w:t>
      </w:r>
      <w:proofErr w:type="spellStart"/>
      <w:r>
        <w:rPr>
          <w:rFonts w:ascii="Times New Roman" w:eastAsia="Times New Roman" w:hAnsi="Times New Roman" w:cs="Times New Roman"/>
          <w:sz w:val="24"/>
          <w:szCs w:val="24"/>
        </w:rPr>
        <w:t>Aliperto</w:t>
      </w:r>
      <w:proofErr w:type="spellEnd"/>
      <w:r>
        <w:rPr>
          <w:rFonts w:ascii="Times New Roman" w:eastAsia="Times New Roman" w:hAnsi="Times New Roman" w:cs="Times New Roman"/>
          <w:sz w:val="24"/>
          <w:szCs w:val="24"/>
        </w:rPr>
        <w:t xml:space="preserve">. </w:t>
      </w:r>
    </w:p>
    <w:p w14:paraId="17539F97" w14:textId="77777777" w:rsidR="00616F8F" w:rsidRDefault="00000000">
      <w:pPr>
        <w:numPr>
          <w:ilvl w:val="0"/>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consultants and lawyers that </w:t>
      </w:r>
      <w:proofErr w:type="spellStart"/>
      <w:r>
        <w:rPr>
          <w:rFonts w:ascii="Times New Roman" w:eastAsia="Times New Roman" w:hAnsi="Times New Roman" w:cs="Times New Roman"/>
          <w:sz w:val="24"/>
          <w:szCs w:val="24"/>
        </w:rPr>
        <w:t>Deici</w:t>
      </w:r>
      <w:proofErr w:type="spellEnd"/>
      <w:r>
        <w:rPr>
          <w:rFonts w:ascii="Times New Roman" w:eastAsia="Times New Roman" w:hAnsi="Times New Roman" w:cs="Times New Roman"/>
          <w:sz w:val="24"/>
          <w:szCs w:val="24"/>
        </w:rPr>
        <w:t xml:space="preserve"> has spoken with feel that charter schools have a strong case for qualifying for this funding stream.</w:t>
      </w:r>
    </w:p>
    <w:p w14:paraId="7E1E30F4" w14:textId="77777777" w:rsidR="00616F8F" w:rsidRDefault="00000000">
      <w:pPr>
        <w:numPr>
          <w:ilvl w:val="0"/>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could be an audit requested as the Academy goes through this process within three years of the date of documents. </w:t>
      </w:r>
    </w:p>
    <w:p w14:paraId="6748FD52" w14:textId="77777777" w:rsidR="00616F8F" w:rsidRDefault="00000000">
      <w:pPr>
        <w:numPr>
          <w:ilvl w:val="0"/>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Discussion of the associated fees attached to the application process.</w:t>
      </w:r>
    </w:p>
    <w:p w14:paraId="762B1637" w14:textId="77777777" w:rsidR="00616F8F" w:rsidRDefault="00000000">
      <w:pPr>
        <w:numPr>
          <w:ilvl w:val="0"/>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Other charter schools from Minnesota who have applied have received the credit.</w:t>
      </w:r>
    </w:p>
    <w:p w14:paraId="6E003D9B" w14:textId="77777777" w:rsidR="00616F8F" w:rsidRDefault="00000000">
      <w:pPr>
        <w:numPr>
          <w:ilvl w:val="0"/>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Board discussion about any potential risks associated with the application.</w:t>
      </w:r>
    </w:p>
    <w:p w14:paraId="1A484671" w14:textId="77777777" w:rsidR="00616F8F" w:rsidRDefault="00000000">
      <w:pPr>
        <w:numPr>
          <w:ilvl w:val="0"/>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credit could be close to $150,000.</w:t>
      </w:r>
    </w:p>
    <w:p w14:paraId="61C31C83" w14:textId="77777777" w:rsidR="00616F8F" w:rsidRDefault="00000000">
      <w:pPr>
        <w:numPr>
          <w:ilvl w:val="0"/>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Board thanked Mr. </w:t>
      </w:r>
      <w:proofErr w:type="spellStart"/>
      <w:r>
        <w:rPr>
          <w:rFonts w:ascii="Times New Roman" w:eastAsia="Times New Roman" w:hAnsi="Times New Roman" w:cs="Times New Roman"/>
          <w:sz w:val="24"/>
          <w:szCs w:val="24"/>
        </w:rPr>
        <w:t>Aliperto</w:t>
      </w:r>
      <w:proofErr w:type="spellEnd"/>
      <w:r>
        <w:rPr>
          <w:rFonts w:ascii="Times New Roman" w:eastAsia="Times New Roman" w:hAnsi="Times New Roman" w:cs="Times New Roman"/>
          <w:sz w:val="24"/>
          <w:szCs w:val="24"/>
        </w:rPr>
        <w:t xml:space="preserve"> for his dedication to the Academy.</w:t>
      </w:r>
    </w:p>
    <w:p w14:paraId="1529C807" w14:textId="77777777" w:rsidR="00616F8F" w:rsidRDefault="00000000">
      <w:pPr>
        <w:numPr>
          <w:ilvl w:val="0"/>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Short discussion about the contract and services provided by Mr. </w:t>
      </w:r>
      <w:proofErr w:type="spellStart"/>
      <w:r>
        <w:rPr>
          <w:rFonts w:ascii="Times New Roman" w:eastAsia="Times New Roman" w:hAnsi="Times New Roman" w:cs="Times New Roman"/>
          <w:sz w:val="24"/>
          <w:szCs w:val="24"/>
        </w:rPr>
        <w:t>Aliperto</w:t>
      </w:r>
      <w:proofErr w:type="spellEnd"/>
      <w:r>
        <w:rPr>
          <w:rFonts w:ascii="Times New Roman" w:eastAsia="Times New Roman" w:hAnsi="Times New Roman" w:cs="Times New Roman"/>
          <w:sz w:val="24"/>
          <w:szCs w:val="24"/>
        </w:rPr>
        <w:t xml:space="preserve"> and </w:t>
      </w:r>
      <w:proofErr w:type="spellStart"/>
      <w:r>
        <w:rPr>
          <w:rFonts w:ascii="Times New Roman" w:eastAsia="Times New Roman" w:hAnsi="Times New Roman" w:cs="Times New Roman"/>
          <w:sz w:val="24"/>
          <w:szCs w:val="24"/>
        </w:rPr>
        <w:t>Deici</w:t>
      </w:r>
      <w:proofErr w:type="spellEnd"/>
      <w:r>
        <w:rPr>
          <w:rFonts w:ascii="Times New Roman" w:eastAsia="Times New Roman" w:hAnsi="Times New Roman" w:cs="Times New Roman"/>
          <w:sz w:val="24"/>
          <w:szCs w:val="24"/>
        </w:rPr>
        <w:t>.</w:t>
      </w:r>
    </w:p>
    <w:p w14:paraId="7EEB605F" w14:textId="77777777" w:rsidR="00616F8F" w:rsidRDefault="00000000">
      <w:pPr>
        <w:numPr>
          <w:ilvl w:val="0"/>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w:t>
      </w:r>
      <w:proofErr w:type="spellStart"/>
      <w:r>
        <w:rPr>
          <w:rFonts w:ascii="Times New Roman" w:eastAsia="Times New Roman" w:hAnsi="Times New Roman" w:cs="Times New Roman"/>
          <w:sz w:val="24"/>
          <w:szCs w:val="24"/>
        </w:rPr>
        <w:t>Aliperto</w:t>
      </w:r>
      <w:proofErr w:type="spellEnd"/>
      <w:r>
        <w:rPr>
          <w:rFonts w:ascii="Times New Roman" w:eastAsia="Times New Roman" w:hAnsi="Times New Roman" w:cs="Times New Roman"/>
          <w:sz w:val="24"/>
          <w:szCs w:val="24"/>
        </w:rPr>
        <w:t xml:space="preserve"> also expressed his thanks for the successful partnership.</w:t>
      </w:r>
    </w:p>
    <w:p w14:paraId="26DD26AE" w14:textId="77777777" w:rsidR="00616F8F" w:rsidRDefault="00616F8F">
      <w:pPr>
        <w:spacing w:line="240" w:lineRule="auto"/>
        <w:ind w:left="720"/>
        <w:rPr>
          <w:rFonts w:ascii="Times New Roman" w:eastAsia="Times New Roman" w:hAnsi="Times New Roman" w:cs="Times New Roman"/>
          <w:sz w:val="24"/>
          <w:szCs w:val="24"/>
        </w:rPr>
      </w:pPr>
    </w:p>
    <w:p w14:paraId="0D21B8F5" w14:textId="77777777" w:rsidR="00616F8F" w:rsidRDefault="00000000">
      <w:pP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4"/>
          <w:szCs w:val="24"/>
          <w:u w:val="single"/>
        </w:rPr>
        <w:t xml:space="preserve">Upon a motion duly made and seconded, the application with Magill and </w:t>
      </w:r>
      <w:proofErr w:type="spellStart"/>
      <w:r>
        <w:rPr>
          <w:rFonts w:ascii="Times New Roman" w:eastAsia="Times New Roman" w:hAnsi="Times New Roman" w:cs="Times New Roman"/>
          <w:b/>
          <w:sz w:val="24"/>
          <w:szCs w:val="24"/>
          <w:u w:val="single"/>
        </w:rPr>
        <w:t>Deici</w:t>
      </w:r>
      <w:proofErr w:type="spellEnd"/>
      <w:r>
        <w:rPr>
          <w:rFonts w:ascii="Times New Roman" w:eastAsia="Times New Roman" w:hAnsi="Times New Roman" w:cs="Times New Roman"/>
          <w:b/>
          <w:sz w:val="24"/>
          <w:szCs w:val="24"/>
          <w:u w:val="single"/>
        </w:rPr>
        <w:t xml:space="preserve"> to apply for the employee retention credit was accepted as submitted. </w:t>
      </w:r>
      <w:proofErr w:type="spellStart"/>
      <w:r>
        <w:rPr>
          <w:rFonts w:ascii="Times New Roman" w:eastAsia="Times New Roman" w:hAnsi="Times New Roman" w:cs="Times New Roman"/>
          <w:b/>
          <w:sz w:val="24"/>
          <w:szCs w:val="24"/>
          <w:u w:val="single"/>
        </w:rPr>
        <w:t>Role</w:t>
      </w:r>
      <w:proofErr w:type="spellEnd"/>
      <w:r>
        <w:rPr>
          <w:rFonts w:ascii="Times New Roman" w:eastAsia="Times New Roman" w:hAnsi="Times New Roman" w:cs="Times New Roman"/>
          <w:b/>
          <w:sz w:val="24"/>
          <w:szCs w:val="24"/>
          <w:u w:val="single"/>
        </w:rPr>
        <w:t xml:space="preserve"> call approval noted from Mr. Bakke, Mr. Subtle, Mr. Nord, Mr. Roark, </w:t>
      </w:r>
      <w:proofErr w:type="spellStart"/>
      <w:r>
        <w:rPr>
          <w:rFonts w:ascii="Times New Roman" w:eastAsia="Times New Roman" w:hAnsi="Times New Roman" w:cs="Times New Roman"/>
          <w:b/>
          <w:sz w:val="24"/>
          <w:szCs w:val="24"/>
          <w:u w:val="single"/>
        </w:rPr>
        <w:t>Mr</w:t>
      </w:r>
      <w:proofErr w:type="spellEnd"/>
      <w:r>
        <w:rPr>
          <w:rFonts w:ascii="Times New Roman" w:eastAsia="Times New Roman" w:hAnsi="Times New Roman" w:cs="Times New Roman"/>
          <w:b/>
          <w:sz w:val="24"/>
          <w:szCs w:val="24"/>
          <w:u w:val="single"/>
        </w:rPr>
        <w:t xml:space="preserve"> </w:t>
      </w:r>
      <w:proofErr w:type="spellStart"/>
      <w:r>
        <w:rPr>
          <w:rFonts w:ascii="Times New Roman" w:eastAsia="Times New Roman" w:hAnsi="Times New Roman" w:cs="Times New Roman"/>
          <w:b/>
          <w:sz w:val="24"/>
          <w:szCs w:val="24"/>
          <w:u w:val="single"/>
        </w:rPr>
        <w:t>Vasecka</w:t>
      </w:r>
      <w:proofErr w:type="spellEnd"/>
      <w:r>
        <w:rPr>
          <w:rFonts w:ascii="Times New Roman" w:eastAsia="Times New Roman" w:hAnsi="Times New Roman" w:cs="Times New Roman"/>
          <w:b/>
          <w:sz w:val="24"/>
          <w:szCs w:val="24"/>
          <w:u w:val="single"/>
        </w:rPr>
        <w:t xml:space="preserve">, Ms. Thomas and Ms. </w:t>
      </w:r>
      <w:proofErr w:type="spellStart"/>
      <w:r>
        <w:rPr>
          <w:rFonts w:ascii="Times New Roman" w:eastAsia="Times New Roman" w:hAnsi="Times New Roman" w:cs="Times New Roman"/>
          <w:b/>
          <w:sz w:val="24"/>
          <w:szCs w:val="24"/>
          <w:u w:val="single"/>
        </w:rPr>
        <w:t>Blawat</w:t>
      </w:r>
      <w:proofErr w:type="spellEnd"/>
      <w:r>
        <w:rPr>
          <w:rFonts w:ascii="Times New Roman" w:eastAsia="Times New Roman" w:hAnsi="Times New Roman" w:cs="Times New Roman"/>
          <w:b/>
          <w:sz w:val="24"/>
          <w:szCs w:val="24"/>
          <w:u w:val="single"/>
        </w:rPr>
        <w:t>.</w:t>
      </w:r>
    </w:p>
    <w:p w14:paraId="61C13704" w14:textId="77777777" w:rsidR="00616F8F" w:rsidRDefault="00616F8F">
      <w:pPr>
        <w:spacing w:line="240" w:lineRule="auto"/>
        <w:rPr>
          <w:rFonts w:ascii="Times New Roman" w:eastAsia="Times New Roman" w:hAnsi="Times New Roman" w:cs="Times New Roman"/>
          <w:b/>
          <w:sz w:val="24"/>
          <w:szCs w:val="24"/>
          <w:u w:val="single"/>
        </w:rPr>
      </w:pPr>
    </w:p>
    <w:p w14:paraId="4C686E24" w14:textId="77777777" w:rsidR="00616F8F" w:rsidRDefault="00616F8F">
      <w:pPr>
        <w:spacing w:line="240" w:lineRule="auto"/>
        <w:rPr>
          <w:rFonts w:ascii="Times New Roman" w:eastAsia="Times New Roman" w:hAnsi="Times New Roman" w:cs="Times New Roman"/>
          <w:b/>
          <w:sz w:val="28"/>
          <w:szCs w:val="28"/>
        </w:rPr>
      </w:pPr>
    </w:p>
    <w:p w14:paraId="5D56452D" w14:textId="77777777" w:rsidR="00616F8F" w:rsidRDefault="00616F8F">
      <w:pPr>
        <w:spacing w:line="240" w:lineRule="auto"/>
        <w:ind w:left="720"/>
        <w:rPr>
          <w:rFonts w:ascii="Times New Roman" w:eastAsia="Times New Roman" w:hAnsi="Times New Roman" w:cs="Times New Roman"/>
          <w:sz w:val="24"/>
          <w:szCs w:val="24"/>
        </w:rPr>
      </w:pPr>
    </w:p>
    <w:p w14:paraId="51A8B0FA" w14:textId="77777777" w:rsidR="00616F8F" w:rsidRDefault="00616F8F">
      <w:pPr>
        <w:spacing w:line="240" w:lineRule="auto"/>
        <w:rPr>
          <w:rFonts w:ascii="Times New Roman" w:eastAsia="Times New Roman" w:hAnsi="Times New Roman" w:cs="Times New Roman"/>
          <w:b/>
          <w:sz w:val="28"/>
          <w:szCs w:val="28"/>
        </w:rPr>
      </w:pPr>
    </w:p>
    <w:p w14:paraId="4F9A5AA9" w14:textId="77777777" w:rsidR="00616F8F" w:rsidRDefault="00000000">
      <w:pP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6)  </w:t>
      </w:r>
      <w:r>
        <w:rPr>
          <w:rFonts w:ascii="Times New Roman" w:eastAsia="Times New Roman" w:hAnsi="Times New Roman" w:cs="Times New Roman"/>
          <w:b/>
          <w:sz w:val="28"/>
          <w:szCs w:val="28"/>
        </w:rPr>
        <w:tab/>
        <w:t>COVID mitigation Strategies &amp; Rubric</w:t>
      </w:r>
    </w:p>
    <w:p w14:paraId="6F94D830" w14:textId="77777777" w:rsidR="00616F8F" w:rsidRDefault="00616F8F">
      <w:pPr>
        <w:spacing w:line="240" w:lineRule="auto"/>
        <w:rPr>
          <w:rFonts w:ascii="Times New Roman" w:eastAsia="Times New Roman" w:hAnsi="Times New Roman" w:cs="Times New Roman"/>
          <w:b/>
          <w:sz w:val="28"/>
          <w:szCs w:val="28"/>
        </w:rPr>
      </w:pPr>
    </w:p>
    <w:p w14:paraId="3C369EA0" w14:textId="77777777" w:rsidR="00616F8F" w:rsidRDefault="00000000">
      <w:pPr>
        <w:numPr>
          <w:ilvl w:val="0"/>
          <w:numId w:val="5"/>
        </w:num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4"/>
          <w:szCs w:val="24"/>
        </w:rPr>
        <w:t xml:space="preserve">Discussion of the Academy’s covid assessment rubric and potential changes to adjust to new information about the virus and its mutations and how it connects to mandatory masking on the school campus. </w:t>
      </w:r>
    </w:p>
    <w:p w14:paraId="16703D44" w14:textId="77777777" w:rsidR="00616F8F" w:rsidRDefault="00000000">
      <w:pPr>
        <w:numPr>
          <w:ilvl w:val="0"/>
          <w:numId w:val="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Discussion about the process of moving between levels in the rubric and the communication with both staff and students and families. </w:t>
      </w:r>
    </w:p>
    <w:p w14:paraId="6AEB04B6" w14:textId="77777777" w:rsidR="00616F8F" w:rsidRDefault="00000000">
      <w:pPr>
        <w:numPr>
          <w:ilvl w:val="0"/>
          <w:numId w:val="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Discussion of CDC guidelines, local wastewater reports, and Academy students’ vaccination rate.</w:t>
      </w:r>
    </w:p>
    <w:p w14:paraId="55209DFF" w14:textId="77777777" w:rsidR="00616F8F" w:rsidRDefault="00616F8F">
      <w:pPr>
        <w:spacing w:line="240" w:lineRule="auto"/>
        <w:rPr>
          <w:rFonts w:ascii="Times New Roman" w:eastAsia="Times New Roman" w:hAnsi="Times New Roman" w:cs="Times New Roman"/>
          <w:sz w:val="24"/>
          <w:szCs w:val="24"/>
        </w:rPr>
      </w:pPr>
    </w:p>
    <w:p w14:paraId="5F5A1E6B" w14:textId="77777777" w:rsidR="00616F8F" w:rsidRDefault="00000000">
      <w:pP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4"/>
          <w:szCs w:val="24"/>
          <w:u w:val="single"/>
        </w:rPr>
        <w:t xml:space="preserve">Upon a motion duly made and seconded, the rubric adjustment of wastewater level to 200 was accepted as submitted. </w:t>
      </w:r>
      <w:proofErr w:type="spellStart"/>
      <w:r>
        <w:rPr>
          <w:rFonts w:ascii="Times New Roman" w:eastAsia="Times New Roman" w:hAnsi="Times New Roman" w:cs="Times New Roman"/>
          <w:b/>
          <w:sz w:val="24"/>
          <w:szCs w:val="24"/>
          <w:u w:val="single"/>
        </w:rPr>
        <w:t>Role</w:t>
      </w:r>
      <w:proofErr w:type="spellEnd"/>
      <w:r>
        <w:rPr>
          <w:rFonts w:ascii="Times New Roman" w:eastAsia="Times New Roman" w:hAnsi="Times New Roman" w:cs="Times New Roman"/>
          <w:b/>
          <w:sz w:val="24"/>
          <w:szCs w:val="24"/>
          <w:u w:val="single"/>
        </w:rPr>
        <w:t xml:space="preserve"> call approval noted from Mr. Bakke, Mr. Subtle, Mr. Nord, Mr. Roark, </w:t>
      </w:r>
      <w:proofErr w:type="spellStart"/>
      <w:r>
        <w:rPr>
          <w:rFonts w:ascii="Times New Roman" w:eastAsia="Times New Roman" w:hAnsi="Times New Roman" w:cs="Times New Roman"/>
          <w:b/>
          <w:sz w:val="24"/>
          <w:szCs w:val="24"/>
          <w:u w:val="single"/>
        </w:rPr>
        <w:t>Mr</w:t>
      </w:r>
      <w:proofErr w:type="spellEnd"/>
      <w:r>
        <w:rPr>
          <w:rFonts w:ascii="Times New Roman" w:eastAsia="Times New Roman" w:hAnsi="Times New Roman" w:cs="Times New Roman"/>
          <w:b/>
          <w:sz w:val="24"/>
          <w:szCs w:val="24"/>
          <w:u w:val="single"/>
        </w:rPr>
        <w:t xml:space="preserve"> </w:t>
      </w:r>
      <w:proofErr w:type="spellStart"/>
      <w:r>
        <w:rPr>
          <w:rFonts w:ascii="Times New Roman" w:eastAsia="Times New Roman" w:hAnsi="Times New Roman" w:cs="Times New Roman"/>
          <w:b/>
          <w:sz w:val="24"/>
          <w:szCs w:val="24"/>
          <w:u w:val="single"/>
        </w:rPr>
        <w:t>Vasecka</w:t>
      </w:r>
      <w:proofErr w:type="spellEnd"/>
      <w:r>
        <w:rPr>
          <w:rFonts w:ascii="Times New Roman" w:eastAsia="Times New Roman" w:hAnsi="Times New Roman" w:cs="Times New Roman"/>
          <w:b/>
          <w:sz w:val="24"/>
          <w:szCs w:val="24"/>
          <w:u w:val="single"/>
        </w:rPr>
        <w:t xml:space="preserve">, Ms. Thomas and Ms. </w:t>
      </w:r>
      <w:proofErr w:type="spellStart"/>
      <w:r>
        <w:rPr>
          <w:rFonts w:ascii="Times New Roman" w:eastAsia="Times New Roman" w:hAnsi="Times New Roman" w:cs="Times New Roman"/>
          <w:b/>
          <w:sz w:val="24"/>
          <w:szCs w:val="24"/>
          <w:u w:val="single"/>
        </w:rPr>
        <w:t>Blawat</w:t>
      </w:r>
      <w:proofErr w:type="spellEnd"/>
      <w:r>
        <w:rPr>
          <w:rFonts w:ascii="Times New Roman" w:eastAsia="Times New Roman" w:hAnsi="Times New Roman" w:cs="Times New Roman"/>
          <w:b/>
          <w:sz w:val="24"/>
          <w:szCs w:val="24"/>
          <w:u w:val="single"/>
        </w:rPr>
        <w:t>.</w:t>
      </w:r>
    </w:p>
    <w:p w14:paraId="1F4DE675" w14:textId="77777777" w:rsidR="00616F8F" w:rsidRDefault="00616F8F">
      <w:pPr>
        <w:spacing w:line="240" w:lineRule="auto"/>
        <w:rPr>
          <w:rFonts w:ascii="Times New Roman" w:eastAsia="Times New Roman" w:hAnsi="Times New Roman" w:cs="Times New Roman"/>
          <w:b/>
          <w:sz w:val="24"/>
          <w:szCs w:val="24"/>
          <w:u w:val="single"/>
        </w:rPr>
      </w:pPr>
    </w:p>
    <w:p w14:paraId="0A8EEC73" w14:textId="77777777" w:rsidR="00616F8F" w:rsidRDefault="00616F8F">
      <w:pPr>
        <w:spacing w:line="240" w:lineRule="auto"/>
        <w:rPr>
          <w:rFonts w:ascii="Times New Roman" w:eastAsia="Times New Roman" w:hAnsi="Times New Roman" w:cs="Times New Roman"/>
          <w:sz w:val="24"/>
          <w:szCs w:val="24"/>
        </w:rPr>
      </w:pPr>
    </w:p>
    <w:p w14:paraId="2811B85E" w14:textId="77777777" w:rsidR="00616F8F" w:rsidRDefault="00616F8F">
      <w:pPr>
        <w:spacing w:line="240" w:lineRule="auto"/>
        <w:rPr>
          <w:rFonts w:ascii="Times New Roman" w:eastAsia="Times New Roman" w:hAnsi="Times New Roman" w:cs="Times New Roman"/>
          <w:b/>
          <w:sz w:val="28"/>
          <w:szCs w:val="28"/>
        </w:rPr>
      </w:pPr>
    </w:p>
    <w:p w14:paraId="4ADAB7A7" w14:textId="77777777" w:rsidR="00616F8F" w:rsidRDefault="00000000">
      <w:pP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7)</w:t>
      </w:r>
      <w:r>
        <w:rPr>
          <w:rFonts w:ascii="Times New Roman" w:eastAsia="Times New Roman" w:hAnsi="Times New Roman" w:cs="Times New Roman"/>
          <w:b/>
          <w:sz w:val="28"/>
          <w:szCs w:val="28"/>
        </w:rPr>
        <w:tab/>
        <w:t xml:space="preserve">Board Meeting Format &amp; Open Meeting Law - Professional Development </w:t>
      </w:r>
      <w:r>
        <w:rPr>
          <w:rFonts w:ascii="Times New Roman" w:eastAsia="Times New Roman" w:hAnsi="Times New Roman" w:cs="Times New Roman"/>
          <w:b/>
          <w:sz w:val="28"/>
          <w:szCs w:val="28"/>
        </w:rPr>
        <w:tab/>
      </w:r>
    </w:p>
    <w:p w14:paraId="43C462C6" w14:textId="77777777" w:rsidR="00616F8F" w:rsidRDefault="00616F8F">
      <w:pPr>
        <w:spacing w:line="240" w:lineRule="auto"/>
        <w:rPr>
          <w:rFonts w:ascii="Times New Roman" w:eastAsia="Times New Roman" w:hAnsi="Times New Roman" w:cs="Times New Roman"/>
          <w:b/>
          <w:sz w:val="28"/>
          <w:szCs w:val="28"/>
        </w:rPr>
      </w:pPr>
    </w:p>
    <w:p w14:paraId="600E2F5A" w14:textId="77777777" w:rsidR="00616F8F" w:rsidRDefault="00000000">
      <w:pPr>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Review of the documents regarding Open Meeting laws.</w:t>
      </w:r>
    </w:p>
    <w:p w14:paraId="1B3B7F57" w14:textId="77777777" w:rsidR="00616F8F" w:rsidRDefault="00000000">
      <w:pPr>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Review of the Board participation on remote meetings and how this connects to the laws.</w:t>
      </w:r>
    </w:p>
    <w:p w14:paraId="5490F8CE" w14:textId="77777777" w:rsidR="00616F8F" w:rsidRDefault="00000000">
      <w:pPr>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Discussion about how to suffice the requirement that there be a Board member on campus to allow any guests to join </w:t>
      </w:r>
      <w:proofErr w:type="gramStart"/>
      <w:r>
        <w:rPr>
          <w:rFonts w:ascii="Times New Roman" w:eastAsia="Times New Roman" w:hAnsi="Times New Roman" w:cs="Times New Roman"/>
          <w:sz w:val="24"/>
          <w:szCs w:val="24"/>
        </w:rPr>
        <w:t>meetings, if</w:t>
      </w:r>
      <w:proofErr w:type="gramEnd"/>
      <w:r>
        <w:rPr>
          <w:rFonts w:ascii="Times New Roman" w:eastAsia="Times New Roman" w:hAnsi="Times New Roman" w:cs="Times New Roman"/>
          <w:sz w:val="24"/>
          <w:szCs w:val="24"/>
        </w:rPr>
        <w:t xml:space="preserve"> the Board continues with remote attendees. </w:t>
      </w:r>
    </w:p>
    <w:p w14:paraId="58A5EC9F" w14:textId="77777777" w:rsidR="00616F8F" w:rsidRDefault="00000000">
      <w:pPr>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Discussion about how Academy’s Board attendance and participation has improved with the remote meetings. </w:t>
      </w:r>
    </w:p>
    <w:p w14:paraId="70737E47" w14:textId="77777777" w:rsidR="00616F8F" w:rsidRDefault="00000000">
      <w:pPr>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Husain and rotating Board members can be on campus while meetings occur.</w:t>
      </w:r>
    </w:p>
    <w:p w14:paraId="19C066ED" w14:textId="77777777" w:rsidR="00616F8F" w:rsidRDefault="00616F8F">
      <w:pPr>
        <w:spacing w:line="240" w:lineRule="auto"/>
        <w:rPr>
          <w:rFonts w:ascii="Times New Roman" w:eastAsia="Times New Roman" w:hAnsi="Times New Roman" w:cs="Times New Roman"/>
          <w:b/>
          <w:sz w:val="28"/>
          <w:szCs w:val="28"/>
        </w:rPr>
      </w:pPr>
    </w:p>
    <w:p w14:paraId="053952C4" w14:textId="77777777" w:rsidR="00616F8F" w:rsidRDefault="00000000">
      <w:pP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8) </w:t>
      </w:r>
      <w:r>
        <w:rPr>
          <w:rFonts w:ascii="Times New Roman" w:eastAsia="Times New Roman" w:hAnsi="Times New Roman" w:cs="Times New Roman"/>
          <w:b/>
          <w:sz w:val="28"/>
          <w:szCs w:val="28"/>
        </w:rPr>
        <w:tab/>
        <w:t>Academy Program Report</w:t>
      </w:r>
    </w:p>
    <w:p w14:paraId="0328D351" w14:textId="77777777" w:rsidR="00616F8F" w:rsidRDefault="00616F8F">
      <w:pPr>
        <w:spacing w:line="240" w:lineRule="auto"/>
        <w:rPr>
          <w:rFonts w:ascii="Times New Roman" w:eastAsia="Times New Roman" w:hAnsi="Times New Roman" w:cs="Times New Roman"/>
          <w:b/>
          <w:sz w:val="28"/>
          <w:szCs w:val="28"/>
        </w:rPr>
      </w:pPr>
    </w:p>
    <w:p w14:paraId="503F810C" w14:textId="77777777" w:rsidR="00616F8F" w:rsidRDefault="00000000">
      <w:pPr>
        <w:numPr>
          <w:ilvl w:val="0"/>
          <w:numId w:val="3"/>
        </w:num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4"/>
          <w:szCs w:val="24"/>
        </w:rPr>
        <w:t xml:space="preserve">Dedication of the Academy’s Memorial Garden will take place on campus tomorrow afternoon with lunch. </w:t>
      </w:r>
    </w:p>
    <w:p w14:paraId="2F469329" w14:textId="77777777" w:rsidR="00616F8F" w:rsidRDefault="00000000">
      <w:pPr>
        <w:numPr>
          <w:ilvl w:val="0"/>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Discussion of the Academy’s podcast’s “</w:t>
      </w:r>
      <w:proofErr w:type="spellStart"/>
      <w:r>
        <w:rPr>
          <w:rFonts w:ascii="Times New Roman" w:eastAsia="Times New Roman" w:hAnsi="Times New Roman" w:cs="Times New Roman"/>
          <w:sz w:val="24"/>
          <w:szCs w:val="24"/>
        </w:rPr>
        <w:t>Gundemic</w:t>
      </w:r>
      <w:proofErr w:type="spellEnd"/>
      <w:r>
        <w:rPr>
          <w:rFonts w:ascii="Times New Roman" w:eastAsia="Times New Roman" w:hAnsi="Times New Roman" w:cs="Times New Roman"/>
          <w:sz w:val="24"/>
          <w:szCs w:val="24"/>
        </w:rPr>
        <w:t xml:space="preserve">” three - part series. </w:t>
      </w:r>
    </w:p>
    <w:p w14:paraId="418868A8" w14:textId="77777777" w:rsidR="00616F8F" w:rsidRDefault="00000000">
      <w:pPr>
        <w:numPr>
          <w:ilvl w:val="0"/>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Husain has been in contact with a reporter at the St. Paul Pioneer Press and he also sent information about the podcast and Memorial Garden to the Mayor, UST, and MDE.</w:t>
      </w:r>
    </w:p>
    <w:p w14:paraId="2923C9ED" w14:textId="77777777" w:rsidR="00616F8F" w:rsidRDefault="00616F8F">
      <w:pPr>
        <w:spacing w:line="240" w:lineRule="auto"/>
        <w:rPr>
          <w:rFonts w:ascii="Times New Roman" w:eastAsia="Times New Roman" w:hAnsi="Times New Roman" w:cs="Times New Roman"/>
          <w:sz w:val="24"/>
          <w:szCs w:val="24"/>
        </w:rPr>
      </w:pPr>
    </w:p>
    <w:p w14:paraId="5D065B38" w14:textId="77777777" w:rsidR="00616F8F" w:rsidRDefault="00616F8F">
      <w:pPr>
        <w:spacing w:line="240" w:lineRule="auto"/>
        <w:rPr>
          <w:rFonts w:ascii="Times New Roman" w:eastAsia="Times New Roman" w:hAnsi="Times New Roman" w:cs="Times New Roman"/>
          <w:sz w:val="24"/>
          <w:szCs w:val="24"/>
        </w:rPr>
      </w:pPr>
    </w:p>
    <w:p w14:paraId="57E6502E" w14:textId="77777777" w:rsidR="00616F8F"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Meeting adjourned at 6:00 p.m.</w:t>
      </w:r>
    </w:p>
    <w:p w14:paraId="399ED093" w14:textId="77777777" w:rsidR="00616F8F"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Respectfully Submitted,</w:t>
      </w:r>
    </w:p>
    <w:p w14:paraId="1CB46568" w14:textId="77777777" w:rsidR="00616F8F"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Bryan Bakke</w:t>
      </w:r>
    </w:p>
    <w:p w14:paraId="4FA2FDA1" w14:textId="77777777" w:rsidR="00616F8F" w:rsidRDefault="00000000">
      <w:pPr>
        <w:spacing w:line="240" w:lineRule="auto"/>
      </w:pPr>
      <w:r>
        <w:rPr>
          <w:rFonts w:ascii="Times New Roman" w:eastAsia="Times New Roman" w:hAnsi="Times New Roman" w:cs="Times New Roman"/>
          <w:sz w:val="24"/>
          <w:szCs w:val="24"/>
        </w:rPr>
        <w:t>Board Secretary</w:t>
      </w:r>
    </w:p>
    <w:sectPr w:rsidR="00616F8F">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E620E"/>
    <w:multiLevelType w:val="multilevel"/>
    <w:tmpl w:val="216C8BC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E677ED1"/>
    <w:multiLevelType w:val="multilevel"/>
    <w:tmpl w:val="D82CACB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360465A"/>
    <w:multiLevelType w:val="multilevel"/>
    <w:tmpl w:val="5DF609E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513729C"/>
    <w:multiLevelType w:val="multilevel"/>
    <w:tmpl w:val="54FCBC1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73AD7C38"/>
    <w:multiLevelType w:val="multilevel"/>
    <w:tmpl w:val="6D2467C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7C8C6D4C"/>
    <w:multiLevelType w:val="multilevel"/>
    <w:tmpl w:val="84B0B6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558246615">
    <w:abstractNumId w:val="0"/>
  </w:num>
  <w:num w:numId="2" w16cid:durableId="1407142721">
    <w:abstractNumId w:val="1"/>
  </w:num>
  <w:num w:numId="3" w16cid:durableId="2025858242">
    <w:abstractNumId w:val="3"/>
  </w:num>
  <w:num w:numId="4" w16cid:durableId="2004042129">
    <w:abstractNumId w:val="5"/>
  </w:num>
  <w:num w:numId="5" w16cid:durableId="740253834">
    <w:abstractNumId w:val="4"/>
  </w:num>
  <w:num w:numId="6" w16cid:durableId="20179387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F8F"/>
    <w:rsid w:val="00214FF3"/>
    <w:rsid w:val="00616F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9082F"/>
  <w15:docId w15:val="{B9F46DFE-3BCF-4995-BBCC-F799C267B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797</Words>
  <Characters>4548</Characters>
  <Application>Microsoft Office Word</Application>
  <DocSecurity>0</DocSecurity>
  <Lines>37</Lines>
  <Paragraphs>10</Paragraphs>
  <ScaleCrop>false</ScaleCrop>
  <Company/>
  <LinksUpToDate>false</LinksUpToDate>
  <CharactersWithSpaces>5335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Darius Husain</dc:creator>
  <cp:lastModifiedBy>Darius Husain</cp:lastModifiedBy>
  <cp:revision>2</cp:revision>
  <dcterms:created xsi:type="dcterms:W3CDTF">2022-10-18T15:41:00Z</dcterms:created>
  <dcterms:modified xsi:type="dcterms:W3CDTF">2022-10-18T15:41:00Z</dcterms:modified>
</cp:coreProperties>
</file>